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70" w:rsidRDefault="00960270" w:rsidP="00960270">
      <w:pPr>
        <w:pStyle w:val="Title"/>
      </w:pPr>
      <w:r>
        <w:t>Annual Report 2012-13</w:t>
      </w:r>
    </w:p>
    <w:p w:rsidR="00960270" w:rsidRDefault="00960270" w:rsidP="00960270">
      <w:pPr>
        <w:pStyle w:val="Subtitle"/>
      </w:pPr>
      <w:r>
        <w:t>Learning to End Abuse</w:t>
      </w:r>
    </w:p>
    <w:p w:rsidR="00960270" w:rsidRDefault="00960270" w:rsidP="00960270">
      <w:pPr>
        <w:pStyle w:val="Subtitle"/>
      </w:pPr>
      <w:r>
        <w:t xml:space="preserve">Centre for Research &amp; Education on Violence </w:t>
      </w:r>
      <w:proofErr w:type="gramStart"/>
      <w:r>
        <w:t>Against</w:t>
      </w:r>
      <w:proofErr w:type="gramEnd"/>
      <w:r>
        <w:t xml:space="preserve"> Women &amp; Children</w:t>
      </w:r>
    </w:p>
    <w:p w:rsidR="00960270" w:rsidRDefault="00960270" w:rsidP="00960270">
      <w:pPr>
        <w:pStyle w:val="Heading1"/>
      </w:pPr>
      <w:r>
        <w:t xml:space="preserve">Contents </w:t>
      </w:r>
    </w:p>
    <w:p w:rsidR="006B1DE0" w:rsidRDefault="00960270">
      <w:r>
        <w:t xml:space="preserve">MESSAGE FROM THE DIRECTORS................................................................................................................ 4 OVERVIEW OF 2012-2013............................................................................................................................ 4 VISION </w:t>
      </w:r>
      <w:proofErr w:type="gramStart"/>
      <w:r>
        <w:t>STATEMENT</w:t>
      </w:r>
      <w:proofErr w:type="gramEnd"/>
      <w:r>
        <w:t>..................................................................................................................................... 5 MISSION STATEMENT.................................................................................................................................. 5 HISTORY...................................................................................................................................................... 5 RESEARCH PRIORITIES................................................................................................................................. 5 Activities and Approaches include</w:t>
      </w:r>
      <w:proofErr w:type="gramStart"/>
      <w:r>
        <w:t>:.............................................................................................................</w:t>
      </w:r>
      <w:proofErr w:type="gramEnd"/>
      <w:r>
        <w:t xml:space="preserve"> 6 STATEMENT OF REVENUES AND EXPENSES................................................................................................ 7 Research Projects and Initiatives Funded in 2012-2013............................................................................. 8 CREVAWC FACULTY AND STAFF.................................................................................................................. 8 GRANT/PROJECT STAFF &amp; WORK STUDY STUDENTS .................................................................................11 RESEARCH/PROJECT CONSULTANTS...........................................................................................................11 STUDENTS INVOLVED IN CENTRE RESEARCH..............................................................................................12 Graduate Students......................................................................................................................................12 COMMUNITY AND ACADEMIC RESEARCH ASSOCIATES..............................................................................12 PARTNERSHIPS ...........................................................................................................................................13 LOCAL .........................................................................................................................................................15 PROVINCIAL................................................................................................................................................16 NATIONAL ..................................................................................................................................................17 INTERNATIONAL..........................................................................................................................................17 MANAGEMENT COMMITTEE .....................................................................................................................18 Members of the Management Committee (2012-2013)............................................................................18 ADVISORY BOARD ......................................................................................................................................19 PUBLIC &amp; PROFESSIONAL EDUCATION ......................................................................................................20 Learning Network.......................................................................................................................................20 Neighbours, Friends and Families...............................................................................................................21 Make it our Business...................................................................................................................................21 Truth and Reconciliation work – “nah du </w:t>
      </w:r>
      <w:proofErr w:type="spellStart"/>
      <w:r>
        <w:t>mah</w:t>
      </w:r>
      <w:proofErr w:type="spellEnd"/>
      <w:r>
        <w:t xml:space="preserve"> duh min” ..........................................................................21 Invited Addresses and Workshops..............................................................................................................22 Consultations..............................................................................................................................................23 Curriculum Materials..................................................................................................................................23 Community Forums Hosted by CREVAWC..................................................................................................24 CREVAWC Annual report 2012-2013 3 Conferences and Knowledge Exchanges.......................................24 </w:t>
      </w:r>
      <w:r>
        <w:lastRenderedPageBreak/>
        <w:t xml:space="preserve">COMMUNICATION AND KNOWLEDGE TRANSFER......................................................................................25 Publications................................................................................................................................................25 Media Coverage..........................................................................................................................................26 COMMUNITY AWARDS AND GRANTS.........................................................................................................27 Scotiabank Student Research Assistant Awards for Studies in Violence against Women and Children.....27 Elisabeth Steel </w:t>
      </w:r>
      <w:proofErr w:type="spellStart"/>
      <w:r>
        <w:t>Reurink</w:t>
      </w:r>
      <w:proofErr w:type="spellEnd"/>
      <w:r>
        <w:t xml:space="preserve"> Memorial Award ...................................................... Error! Bookmark not defined.</w:t>
      </w:r>
    </w:p>
    <w:p w:rsidR="00BE700A" w:rsidRDefault="00BE700A">
      <w:r w:rsidRPr="00BE700A">
        <w:rPr>
          <w:rStyle w:val="Heading1Char"/>
        </w:rPr>
        <w:t>MESSAGE FROM THE DIRECTORS</w:t>
      </w:r>
      <w:r>
        <w:br/>
        <w:t xml:space="preserve"> Our 21st year of operation featured a number of activities and projects that continue to position the Centre as a leader in education and research on violence against women and children. As a result of rebranding initiatives, we launched a new website and adopted a new logo in collaboration with the new name and look of Western University. Our new tag line and URL for the centre is www.learningtoendabuse.ca </w:t>
      </w:r>
      <w:proofErr w:type="gramStart"/>
      <w:r>
        <w:t>We</w:t>
      </w:r>
      <w:proofErr w:type="gramEnd"/>
      <w:r>
        <w:t xml:space="preserve"> are pleased with the new look for the website and its enhanced features. Additionally, CREVAWC has moved into the world of social media through Twitter and Facebook. This is an exciting way to disseminate knowledge and keep our followers abreast of new research and community initiatives. All our efforts remain focused on the same vision: a commitment to the development and application of knowledge on the prevention of violence against women and children and vulnerable adults through the promotion of innovation, collaborative relationships, and equality. This annual report highlights our efforts in 2012-2013 as reflected in various activities, grants and publications. We acknowledge the support of our partners, management committee, advisory committee, research associates, funders, and our extended family in the Faculty of Education. As Centre Directors, we appreciate the generous support of Western University that has made our Centre sustainable and a model for similar centres around the world.</w:t>
      </w:r>
      <w:r w:rsidR="000D7C54">
        <w:br/>
        <w:t xml:space="preserve">Peter Jaffe Academic Director, Barb </w:t>
      </w:r>
      <w:proofErr w:type="spellStart"/>
      <w:r w:rsidR="000D7C54">
        <w:t>MacQuarrie</w:t>
      </w:r>
      <w:proofErr w:type="spellEnd"/>
      <w:r w:rsidR="000D7C54" w:rsidRPr="000D7C54">
        <w:t xml:space="preserve"> </w:t>
      </w:r>
      <w:r w:rsidR="000D7C54">
        <w:t>Community Director, Linda Baker Learning Director</w:t>
      </w:r>
    </w:p>
    <w:p w:rsidR="000D7C54" w:rsidRDefault="000D7C54">
      <w:r w:rsidRPr="000D7C54">
        <w:rPr>
          <w:rStyle w:val="Heading1Char"/>
        </w:rPr>
        <w:t>OVERVIEW OF 2012-2013</w:t>
      </w:r>
      <w:r>
        <w:t xml:space="preserve"> </w:t>
      </w:r>
      <w:r>
        <w:br/>
        <w:t xml:space="preserve">The </w:t>
      </w:r>
      <w:proofErr w:type="gramStart"/>
      <w:r>
        <w:t>Centre</w:t>
      </w:r>
      <w:proofErr w:type="gramEnd"/>
      <w:r>
        <w:t xml:space="preserve"> is committed to research and education activities directed at preventing violence against women and children and vulnerable adults in our community, provincially, nationally and internationally. Our current research activities and projects this year have focused on threat assessment and risk management activities; prevention of violence in schools, workplaces and communities; and prevention of domestic homicides. The Learning Network is an exciting new initiative which has enhanced the profile of the centre and the issue of violence against women in the province of Ontario extensively. This work is well supported and recognized within our immediate community, provincially and nationally. We continue to explore the impact of childhood and adult trauma as well as the health care and justice system response to abuse in collaboration with our Canadian partners. We continue to support undergraduate and graduate students in their research. The report that follows details our research and education efforts. Some of the highlights in 2012-2013 include the following:</w:t>
      </w:r>
    </w:p>
    <w:p w:rsidR="000D7C54" w:rsidRDefault="000D7C54" w:rsidP="000D7C54">
      <w:pPr>
        <w:pStyle w:val="ListParagraph"/>
        <w:numPr>
          <w:ilvl w:val="0"/>
          <w:numId w:val="1"/>
        </w:numPr>
      </w:pPr>
      <w:r>
        <w:t>3 new grants representing an investment of $ 201,000</w:t>
      </w:r>
    </w:p>
    <w:p w:rsidR="000D7C54" w:rsidRDefault="000D7C54" w:rsidP="000D7C54">
      <w:pPr>
        <w:pStyle w:val="ListParagraph"/>
        <w:numPr>
          <w:ilvl w:val="0"/>
          <w:numId w:val="1"/>
        </w:numPr>
      </w:pPr>
      <w:r>
        <w:t>2 provincial conferences that brought academics and professionals from multiple disciplines and systems to address human trafficking, and domestic violence risk assessment and management</w:t>
      </w:r>
    </w:p>
    <w:p w:rsidR="000D7C54" w:rsidRDefault="000D7C54" w:rsidP="000D7C54">
      <w:pPr>
        <w:pStyle w:val="ListParagraph"/>
        <w:numPr>
          <w:ilvl w:val="0"/>
          <w:numId w:val="1"/>
        </w:numPr>
      </w:pPr>
      <w:r>
        <w:lastRenderedPageBreak/>
        <w:t>A national conference on workplace violence featuring speakers from Canada, Australia and United States</w:t>
      </w:r>
    </w:p>
    <w:p w:rsidR="000D7C54" w:rsidRDefault="000D7C54" w:rsidP="000D7C54">
      <w:pPr>
        <w:pStyle w:val="ListParagraph"/>
        <w:numPr>
          <w:ilvl w:val="0"/>
          <w:numId w:val="1"/>
        </w:numPr>
      </w:pPr>
      <w:r>
        <w:t>8 community forums for Western faculty, students and community agencies</w:t>
      </w:r>
    </w:p>
    <w:p w:rsidR="000D7C54" w:rsidRDefault="000D7C54" w:rsidP="000D7C54">
      <w:pPr>
        <w:pStyle w:val="ListParagraph"/>
        <w:numPr>
          <w:ilvl w:val="0"/>
          <w:numId w:val="1"/>
        </w:numPr>
      </w:pPr>
      <w:r>
        <w:t>presentations in other communities</w:t>
      </w:r>
    </w:p>
    <w:p w:rsidR="000D7C54" w:rsidRDefault="000D7C54" w:rsidP="000D7C54">
      <w:pPr>
        <w:pStyle w:val="ListParagraph"/>
        <w:numPr>
          <w:ilvl w:val="0"/>
          <w:numId w:val="1"/>
        </w:numPr>
      </w:pPr>
      <w:r>
        <w:t>10 television, radio and newspaper interviews</w:t>
      </w:r>
    </w:p>
    <w:p w:rsidR="000D7C54" w:rsidRDefault="000D7C54" w:rsidP="000D7C54">
      <w:pPr>
        <w:pStyle w:val="ListParagraph"/>
        <w:numPr>
          <w:ilvl w:val="0"/>
          <w:numId w:val="1"/>
        </w:numPr>
      </w:pPr>
      <w:r>
        <w:t>Engagement of over 800 undergraduate students and 25 graduate students from Education and Health Sciences on emerging issues in research and practice on violence against women &amp; children</w:t>
      </w:r>
    </w:p>
    <w:p w:rsidR="000D7C54" w:rsidRDefault="000D7C54" w:rsidP="000D7C54">
      <w:r w:rsidRPr="000D7C54">
        <w:rPr>
          <w:rStyle w:val="Heading1Char"/>
        </w:rPr>
        <w:t>VISION STATEMENT</w:t>
      </w:r>
      <w:r>
        <w:br/>
        <w:t xml:space="preserve"> The Centre is committed to the development and application of knowledge on the prevention of violence against women and children through the promotion of innovation, collaborative relationships, and equality.</w:t>
      </w:r>
    </w:p>
    <w:p w:rsidR="000D7C54" w:rsidRDefault="000D7C54" w:rsidP="000D7C54">
      <w:r w:rsidRPr="000D7C54">
        <w:rPr>
          <w:rStyle w:val="Heading1Char"/>
        </w:rPr>
        <w:t>MISSION STATEMENT</w:t>
      </w:r>
      <w:r>
        <w:t xml:space="preserve"> </w:t>
      </w:r>
      <w:r>
        <w:br/>
        <w:t>We facilitate the collaboration of individuals, groups and institutions representing the diversity of the community to pursue research questions and training opportunities to understand and prevent violence and abuse. We serve local, national and international communities by producing useful information and tools to assist in the daily work to prevent and stop violence towards women and children and vulnerable adults.</w:t>
      </w:r>
    </w:p>
    <w:p w:rsidR="000D7C54" w:rsidRDefault="000D7C54" w:rsidP="000D7C54">
      <w:r w:rsidRPr="000D7C54">
        <w:rPr>
          <w:rStyle w:val="Heading1Char"/>
        </w:rPr>
        <w:t>HISTORY</w:t>
      </w:r>
      <w:r>
        <w:br/>
        <w:t xml:space="preserve"> The Centre for Research &amp; Education on Violence against Women and Children (CREVAWC) was founded in 1992 as a collaborative venture between The University of Western Ontario, </w:t>
      </w:r>
      <w:proofErr w:type="spellStart"/>
      <w:r>
        <w:t>Fanshawe</w:t>
      </w:r>
      <w:proofErr w:type="spellEnd"/>
      <w:r>
        <w:t xml:space="preserve"> College and the London Coordinating Committee to End Women Abuse (a large organization comprised of violence against women service providers).The Centre was established in response to a federal study on the problem of violence against women, triggered by the 1989 murder of 14 women at </w:t>
      </w:r>
      <w:proofErr w:type="spellStart"/>
      <w:r>
        <w:t>École</w:t>
      </w:r>
      <w:proofErr w:type="spellEnd"/>
      <w:r>
        <w:t xml:space="preserve"> </w:t>
      </w:r>
      <w:proofErr w:type="spellStart"/>
      <w:r>
        <w:t>Polytechnique</w:t>
      </w:r>
      <w:proofErr w:type="spellEnd"/>
      <w:r>
        <w:t xml:space="preserve"> in Montreal. The Centre found a home in the Faculty of Education at Western University in 2002. We value our partners across the globe and across Canada as well as the essential work of our local community agencies.</w:t>
      </w:r>
    </w:p>
    <w:p w:rsidR="000D7C54" w:rsidRDefault="000D7C54" w:rsidP="000D7C54">
      <w:r w:rsidRPr="000D7C54">
        <w:rPr>
          <w:rStyle w:val="Heading1Char"/>
        </w:rPr>
        <w:t>RESEARCH PRIORITIES</w:t>
      </w:r>
      <w:r>
        <w:t xml:space="preserve"> </w:t>
      </w:r>
      <w:r>
        <w:br/>
        <w:t>The Centre initiates and seeks funding for projects relating to the following themes:</w:t>
      </w:r>
    </w:p>
    <w:p w:rsidR="000D7C54" w:rsidRDefault="000D7C54" w:rsidP="000D7C54">
      <w:pPr>
        <w:pStyle w:val="ListParagraph"/>
        <w:numPr>
          <w:ilvl w:val="0"/>
          <w:numId w:val="2"/>
        </w:numPr>
      </w:pPr>
      <w:r>
        <w:t xml:space="preserve">Healthy relationships </w:t>
      </w:r>
    </w:p>
    <w:p w:rsidR="000D7C54" w:rsidRDefault="000D7C54" w:rsidP="000D7C54">
      <w:pPr>
        <w:pStyle w:val="ListParagraph"/>
        <w:numPr>
          <w:ilvl w:val="0"/>
          <w:numId w:val="2"/>
        </w:numPr>
      </w:pPr>
      <w:r>
        <w:t xml:space="preserve"> Violence and its impact on health and </w:t>
      </w:r>
      <w:proofErr w:type="spellStart"/>
      <w:r>
        <w:t xml:space="preserve">well </w:t>
      </w:r>
      <w:proofErr w:type="spellEnd"/>
      <w:r>
        <w:t xml:space="preserve">being </w:t>
      </w:r>
    </w:p>
    <w:p w:rsidR="000D7C54" w:rsidRDefault="000D7C54" w:rsidP="000D7C54">
      <w:pPr>
        <w:pStyle w:val="ListParagraph"/>
        <w:numPr>
          <w:ilvl w:val="0"/>
          <w:numId w:val="2"/>
        </w:numPr>
      </w:pPr>
      <w:r>
        <w:t xml:space="preserve"> Gender inequality and its interactions with:</w:t>
      </w:r>
    </w:p>
    <w:p w:rsidR="000D7C54" w:rsidRDefault="000D7C54" w:rsidP="000D7C54">
      <w:pPr>
        <w:pStyle w:val="ListParagraph"/>
        <w:numPr>
          <w:ilvl w:val="0"/>
          <w:numId w:val="3"/>
        </w:numPr>
      </w:pPr>
      <w:r>
        <w:t xml:space="preserve">Racism </w:t>
      </w:r>
    </w:p>
    <w:p w:rsidR="000D7C54" w:rsidRDefault="000D7C54" w:rsidP="000D7C54">
      <w:pPr>
        <w:pStyle w:val="ListParagraph"/>
        <w:numPr>
          <w:ilvl w:val="0"/>
          <w:numId w:val="3"/>
        </w:numPr>
      </w:pPr>
      <w:r>
        <w:t xml:space="preserve"> Ableism </w:t>
      </w:r>
    </w:p>
    <w:p w:rsidR="000D7C54" w:rsidRDefault="000D7C54" w:rsidP="000D7C54">
      <w:pPr>
        <w:pStyle w:val="ListParagraph"/>
        <w:numPr>
          <w:ilvl w:val="0"/>
          <w:numId w:val="3"/>
        </w:numPr>
      </w:pPr>
      <w:r>
        <w:t xml:space="preserve">Homophobia o Classism </w:t>
      </w:r>
    </w:p>
    <w:p w:rsidR="000D7C54" w:rsidRDefault="000D7C54" w:rsidP="000D7C54">
      <w:pPr>
        <w:pStyle w:val="ListParagraph"/>
        <w:numPr>
          <w:ilvl w:val="0"/>
          <w:numId w:val="3"/>
        </w:numPr>
      </w:pPr>
      <w:r>
        <w:t xml:space="preserve"> Ageism </w:t>
      </w:r>
    </w:p>
    <w:p w:rsidR="000D7C54" w:rsidRDefault="000D7C54" w:rsidP="000D7C54">
      <w:pPr>
        <w:pStyle w:val="ListParagraph"/>
        <w:numPr>
          <w:ilvl w:val="0"/>
          <w:numId w:val="3"/>
        </w:numPr>
      </w:pPr>
      <w:r>
        <w:t>or other forms of social exclusion</w:t>
      </w:r>
    </w:p>
    <w:p w:rsidR="000D7C54" w:rsidRDefault="000D7C54" w:rsidP="000D7C54">
      <w:r>
        <w:lastRenderedPageBreak/>
        <w:t>The Centre conducts research and education that is relevant to practice, policy development and legislative reform:</w:t>
      </w:r>
    </w:p>
    <w:p w:rsidR="000D7C54" w:rsidRDefault="000D7C54" w:rsidP="000D7C54">
      <w:pPr>
        <w:pStyle w:val="ListParagraph"/>
        <w:numPr>
          <w:ilvl w:val="0"/>
          <w:numId w:val="4"/>
        </w:numPr>
      </w:pPr>
      <w:r>
        <w:t xml:space="preserve">Families and intimate relationships </w:t>
      </w:r>
    </w:p>
    <w:p w:rsidR="000D7C54" w:rsidRDefault="000D7C54" w:rsidP="000D7C54">
      <w:pPr>
        <w:pStyle w:val="ListParagraph"/>
        <w:numPr>
          <w:ilvl w:val="0"/>
          <w:numId w:val="4"/>
        </w:numPr>
      </w:pPr>
      <w:r>
        <w:t>Justice systems</w:t>
      </w:r>
    </w:p>
    <w:p w:rsidR="000D7C54" w:rsidRDefault="000D7C54" w:rsidP="000D7C54">
      <w:pPr>
        <w:pStyle w:val="ListParagraph"/>
        <w:numPr>
          <w:ilvl w:val="0"/>
          <w:numId w:val="4"/>
        </w:numPr>
      </w:pPr>
      <w:r>
        <w:t xml:space="preserve">Educational systems </w:t>
      </w:r>
    </w:p>
    <w:p w:rsidR="000D7C54" w:rsidRDefault="000D7C54" w:rsidP="000D7C54">
      <w:pPr>
        <w:pStyle w:val="ListParagraph"/>
        <w:numPr>
          <w:ilvl w:val="0"/>
          <w:numId w:val="4"/>
        </w:numPr>
      </w:pPr>
      <w:r>
        <w:t xml:space="preserve"> Health and mental health care systems </w:t>
      </w:r>
    </w:p>
    <w:p w:rsidR="000D7C54" w:rsidRDefault="000D7C54" w:rsidP="000D7C54">
      <w:pPr>
        <w:pStyle w:val="ListParagraph"/>
        <w:numPr>
          <w:ilvl w:val="0"/>
          <w:numId w:val="4"/>
        </w:numPr>
      </w:pPr>
      <w:r>
        <w:t xml:space="preserve"> Social service systems </w:t>
      </w:r>
    </w:p>
    <w:p w:rsidR="000D7C54" w:rsidRDefault="000D7C54" w:rsidP="000D7C54">
      <w:pPr>
        <w:pStyle w:val="ListParagraph"/>
        <w:numPr>
          <w:ilvl w:val="0"/>
          <w:numId w:val="4"/>
        </w:numPr>
      </w:pPr>
      <w:r>
        <w:t xml:space="preserve"> Workplaces </w:t>
      </w:r>
    </w:p>
    <w:p w:rsidR="000D7C54" w:rsidRDefault="000D7C54" w:rsidP="000D7C54">
      <w:pPr>
        <w:pStyle w:val="ListParagraph"/>
        <w:numPr>
          <w:ilvl w:val="0"/>
          <w:numId w:val="4"/>
        </w:numPr>
      </w:pPr>
      <w:r>
        <w:t xml:space="preserve"> Communities and community institutions </w:t>
      </w:r>
    </w:p>
    <w:p w:rsidR="000D7C54" w:rsidRDefault="000D7C54" w:rsidP="000D7C54">
      <w:pPr>
        <w:pStyle w:val="ListParagraph"/>
        <w:numPr>
          <w:ilvl w:val="0"/>
          <w:numId w:val="4"/>
        </w:numPr>
      </w:pPr>
      <w:r>
        <w:t xml:space="preserve"> Anti-violence agencies</w:t>
      </w:r>
    </w:p>
    <w:p w:rsidR="000D7C54" w:rsidRDefault="000D7C54" w:rsidP="000D7C54">
      <w:pPr>
        <w:pStyle w:val="Heading2"/>
      </w:pPr>
      <w:r>
        <w:t>Activities and Approaches include:</w:t>
      </w:r>
    </w:p>
    <w:p w:rsidR="000D7C54" w:rsidRPr="000D7C54" w:rsidRDefault="000D7C54" w:rsidP="000D7C54">
      <w:pPr>
        <w:rPr>
          <w:u w:val="single"/>
        </w:rPr>
      </w:pPr>
      <w:r w:rsidRPr="000D7C54">
        <w:rPr>
          <w:u w:val="single"/>
        </w:rPr>
        <w:br/>
        <w:t xml:space="preserve">Research: </w:t>
      </w:r>
    </w:p>
    <w:p w:rsidR="000D7C54" w:rsidRDefault="000D7C54" w:rsidP="000D7C54">
      <w:pPr>
        <w:pStyle w:val="ListParagraph"/>
        <w:numPr>
          <w:ilvl w:val="0"/>
          <w:numId w:val="6"/>
        </w:numPr>
      </w:pPr>
      <w:r w:rsidRPr="000D7C54">
        <w:t xml:space="preserve">Participatory approaches </w:t>
      </w:r>
    </w:p>
    <w:p w:rsidR="000D7C54" w:rsidRDefault="000D7C54" w:rsidP="000D7C54">
      <w:pPr>
        <w:pStyle w:val="ListParagraph"/>
        <w:numPr>
          <w:ilvl w:val="0"/>
          <w:numId w:val="6"/>
        </w:numPr>
      </w:pPr>
      <w:r w:rsidRPr="000D7C54">
        <w:t xml:space="preserve"> Diverse research methodologies, including qualitative and quantitative designs </w:t>
      </w:r>
    </w:p>
    <w:p w:rsidR="000D7C54" w:rsidRDefault="000D7C54" w:rsidP="000D7C54">
      <w:pPr>
        <w:pStyle w:val="ListParagraph"/>
        <w:numPr>
          <w:ilvl w:val="0"/>
          <w:numId w:val="6"/>
        </w:numPr>
      </w:pPr>
      <w:r w:rsidRPr="000D7C54">
        <w:t xml:space="preserve"> Program development and evaluation </w:t>
      </w:r>
    </w:p>
    <w:p w:rsidR="000D7C54" w:rsidRDefault="000D7C54" w:rsidP="000D7C54">
      <w:pPr>
        <w:pStyle w:val="ListParagraph"/>
        <w:numPr>
          <w:ilvl w:val="0"/>
          <w:numId w:val="6"/>
        </w:numPr>
      </w:pPr>
      <w:r w:rsidRPr="000D7C54">
        <w:t xml:space="preserve"> Identification of emerging issues and important debates </w:t>
      </w:r>
    </w:p>
    <w:p w:rsidR="000D7C54" w:rsidRDefault="000D7C54" w:rsidP="000D7C54">
      <w:pPr>
        <w:pStyle w:val="ListParagraph"/>
        <w:numPr>
          <w:ilvl w:val="0"/>
          <w:numId w:val="6"/>
        </w:numPr>
      </w:pPr>
      <w:r w:rsidRPr="000D7C54">
        <w:t xml:space="preserve"> Interdisciplinary collaboration among community and academic researchers </w:t>
      </w:r>
    </w:p>
    <w:p w:rsidR="000D7C54" w:rsidRDefault="000D7C54" w:rsidP="000D7C54">
      <w:pPr>
        <w:pStyle w:val="ListParagraph"/>
        <w:numPr>
          <w:ilvl w:val="0"/>
          <w:numId w:val="6"/>
        </w:numPr>
      </w:pPr>
      <w:r w:rsidRPr="000D7C54">
        <w:t xml:space="preserve"> Dissemination of research findings: locally, provincially, nationally, internationally</w:t>
      </w:r>
    </w:p>
    <w:p w:rsidR="000D7C54" w:rsidRDefault="000D7C54" w:rsidP="000D7C54">
      <w:pPr>
        <w:rPr>
          <w:u w:val="single"/>
        </w:rPr>
      </w:pPr>
      <w:r w:rsidRPr="000D7C54">
        <w:rPr>
          <w:u w:val="single"/>
        </w:rPr>
        <w:t>Education:</w:t>
      </w:r>
    </w:p>
    <w:p w:rsidR="000D7C54" w:rsidRDefault="000D7C54" w:rsidP="000D7C54">
      <w:pPr>
        <w:pStyle w:val="ListParagraph"/>
        <w:numPr>
          <w:ilvl w:val="0"/>
          <w:numId w:val="7"/>
        </w:numPr>
      </w:pPr>
      <w:r>
        <w:t xml:space="preserve">Public awareness </w:t>
      </w:r>
    </w:p>
    <w:p w:rsidR="007A59DD" w:rsidRDefault="000D7C54" w:rsidP="000D7C54">
      <w:pPr>
        <w:pStyle w:val="ListParagraph"/>
        <w:numPr>
          <w:ilvl w:val="0"/>
          <w:numId w:val="7"/>
        </w:numPr>
      </w:pPr>
      <w:r>
        <w:t xml:space="preserve">Professional development </w:t>
      </w:r>
    </w:p>
    <w:p w:rsidR="007A59DD" w:rsidRDefault="000D7C54" w:rsidP="000D7C54">
      <w:pPr>
        <w:pStyle w:val="ListParagraph"/>
        <w:numPr>
          <w:ilvl w:val="0"/>
          <w:numId w:val="7"/>
        </w:numPr>
      </w:pPr>
      <w:r>
        <w:t xml:space="preserve"> Multidisciplinary curriculum development and implementation for undergraduate, graduate, and professional programs</w:t>
      </w:r>
    </w:p>
    <w:p w:rsidR="007A59DD" w:rsidRDefault="007A59DD" w:rsidP="007A59DD">
      <w:pPr>
        <w:rPr>
          <w:u w:val="single"/>
        </w:rPr>
      </w:pPr>
      <w:r w:rsidRPr="007A59DD">
        <w:rPr>
          <w:u w:val="single"/>
        </w:rPr>
        <w:t>Community Development:</w:t>
      </w:r>
    </w:p>
    <w:p w:rsidR="007A59DD" w:rsidRDefault="007A59DD" w:rsidP="007A59DD">
      <w:pPr>
        <w:pStyle w:val="ListParagraph"/>
        <w:numPr>
          <w:ilvl w:val="0"/>
          <w:numId w:val="8"/>
        </w:numPr>
      </w:pPr>
      <w:r>
        <w:t xml:space="preserve">To build capacity for the development and implementation of anti-violence initiatives </w:t>
      </w:r>
    </w:p>
    <w:p w:rsidR="007A59DD" w:rsidRDefault="007A59DD" w:rsidP="007A59DD">
      <w:pPr>
        <w:pStyle w:val="ListParagraph"/>
        <w:numPr>
          <w:ilvl w:val="0"/>
          <w:numId w:val="8"/>
        </w:numPr>
      </w:pPr>
      <w:r>
        <w:t xml:space="preserve"> To support community-based programs </w:t>
      </w:r>
    </w:p>
    <w:p w:rsidR="007A59DD" w:rsidRDefault="007A59DD" w:rsidP="007A59DD">
      <w:pPr>
        <w:pStyle w:val="ListParagraph"/>
        <w:numPr>
          <w:ilvl w:val="0"/>
          <w:numId w:val="8"/>
        </w:numPr>
      </w:pPr>
      <w:r>
        <w:t xml:space="preserve"> To promote promising practices</w:t>
      </w:r>
    </w:p>
    <w:p w:rsidR="007A59DD" w:rsidRDefault="007A59DD" w:rsidP="007A59DD">
      <w:pPr>
        <w:pStyle w:val="Heading1"/>
      </w:pPr>
      <w:r>
        <w:t>STATEMENT OF REVENUES AND EXPENSES</w:t>
      </w:r>
    </w:p>
    <w:tbl>
      <w:tblPr>
        <w:tblStyle w:val="TableGrid"/>
        <w:tblW w:w="0" w:type="auto"/>
        <w:tblLook w:val="04A0" w:firstRow="1" w:lastRow="0" w:firstColumn="1" w:lastColumn="0" w:noHBand="0" w:noVBand="1"/>
      </w:tblPr>
      <w:tblGrid>
        <w:gridCol w:w="4788"/>
        <w:gridCol w:w="4788"/>
      </w:tblGrid>
      <w:tr w:rsidR="007A59DD" w:rsidTr="007A59DD">
        <w:tc>
          <w:tcPr>
            <w:tcW w:w="4788" w:type="dxa"/>
          </w:tcPr>
          <w:p w:rsidR="007A59DD" w:rsidRDefault="007A59DD" w:rsidP="007A59DD">
            <w:r>
              <w:t>STATEMENT OF REVENUE AND EXPENSES: OPERATING ACCOUNT 2012-2013</w:t>
            </w:r>
          </w:p>
        </w:tc>
        <w:tc>
          <w:tcPr>
            <w:tcW w:w="4788" w:type="dxa"/>
          </w:tcPr>
          <w:p w:rsidR="007A59DD" w:rsidRDefault="007A59DD" w:rsidP="007A59DD">
            <w:r>
              <w:t>as of April 30, 2013</w:t>
            </w:r>
          </w:p>
        </w:tc>
      </w:tr>
      <w:tr w:rsidR="007A59DD" w:rsidTr="00D53886">
        <w:tc>
          <w:tcPr>
            <w:tcW w:w="9576" w:type="dxa"/>
            <w:gridSpan w:val="2"/>
          </w:tcPr>
          <w:p w:rsidR="007A59DD" w:rsidRDefault="007A59DD" w:rsidP="007A59DD">
            <w:pPr>
              <w:pStyle w:val="Heading2"/>
              <w:outlineLvl w:val="1"/>
            </w:pPr>
            <w:r>
              <w:t>Revenues</w:t>
            </w:r>
          </w:p>
        </w:tc>
      </w:tr>
      <w:tr w:rsidR="007A59DD" w:rsidTr="007A59DD">
        <w:tc>
          <w:tcPr>
            <w:tcW w:w="4788" w:type="dxa"/>
          </w:tcPr>
          <w:p w:rsidR="007A59DD" w:rsidRDefault="007A59DD" w:rsidP="007A59DD">
            <w:r>
              <w:t>Transfer from UWO</w:t>
            </w:r>
          </w:p>
        </w:tc>
        <w:tc>
          <w:tcPr>
            <w:tcW w:w="4788" w:type="dxa"/>
          </w:tcPr>
          <w:p w:rsidR="007A59DD" w:rsidRDefault="007A59DD" w:rsidP="007A59DD">
            <w:r>
              <w:t>55,000</w:t>
            </w:r>
          </w:p>
        </w:tc>
      </w:tr>
      <w:tr w:rsidR="007A59DD" w:rsidTr="007A59DD">
        <w:tc>
          <w:tcPr>
            <w:tcW w:w="4788" w:type="dxa"/>
          </w:tcPr>
          <w:p w:rsidR="007A59DD" w:rsidRDefault="007A59DD" w:rsidP="007A59DD">
            <w:r>
              <w:t xml:space="preserve">Donations/gifts </w:t>
            </w:r>
          </w:p>
        </w:tc>
        <w:tc>
          <w:tcPr>
            <w:tcW w:w="4788" w:type="dxa"/>
          </w:tcPr>
          <w:p w:rsidR="007A59DD" w:rsidRDefault="007A59DD" w:rsidP="007A59DD">
            <w:r>
              <w:t>1,314</w:t>
            </w:r>
          </w:p>
        </w:tc>
      </w:tr>
      <w:tr w:rsidR="007A59DD" w:rsidTr="007A59DD">
        <w:tc>
          <w:tcPr>
            <w:tcW w:w="4788" w:type="dxa"/>
          </w:tcPr>
          <w:p w:rsidR="007A59DD" w:rsidRDefault="007A59DD" w:rsidP="007A59DD">
            <w:r>
              <w:lastRenderedPageBreak/>
              <w:t>Contracts</w:t>
            </w:r>
          </w:p>
        </w:tc>
        <w:tc>
          <w:tcPr>
            <w:tcW w:w="4788" w:type="dxa"/>
          </w:tcPr>
          <w:p w:rsidR="007A59DD" w:rsidRDefault="007A59DD" w:rsidP="007A59DD">
            <w:r>
              <w:t>95,676</w:t>
            </w:r>
          </w:p>
        </w:tc>
      </w:tr>
      <w:tr w:rsidR="007A59DD" w:rsidTr="007A59DD">
        <w:tc>
          <w:tcPr>
            <w:tcW w:w="4788" w:type="dxa"/>
          </w:tcPr>
          <w:p w:rsidR="007A59DD" w:rsidRDefault="007A59DD" w:rsidP="007A59DD">
            <w:r>
              <w:t xml:space="preserve">Recoveries Salaries &amp; </w:t>
            </w:r>
            <w:proofErr w:type="spellStart"/>
            <w:r>
              <w:t>Exp</w:t>
            </w:r>
            <w:proofErr w:type="spellEnd"/>
            <w:r>
              <w:t xml:space="preserve"> </w:t>
            </w:r>
          </w:p>
        </w:tc>
        <w:tc>
          <w:tcPr>
            <w:tcW w:w="4788" w:type="dxa"/>
          </w:tcPr>
          <w:p w:rsidR="007A59DD" w:rsidRDefault="007A59DD" w:rsidP="007A59DD">
            <w:r>
              <w:t>260,565</w:t>
            </w:r>
          </w:p>
        </w:tc>
      </w:tr>
      <w:tr w:rsidR="007A59DD" w:rsidTr="007A59DD">
        <w:tc>
          <w:tcPr>
            <w:tcW w:w="4788" w:type="dxa"/>
          </w:tcPr>
          <w:p w:rsidR="007A59DD" w:rsidRDefault="007A59DD" w:rsidP="007A59DD">
            <w:r>
              <w:t xml:space="preserve">Total Revenues: </w:t>
            </w:r>
          </w:p>
        </w:tc>
        <w:tc>
          <w:tcPr>
            <w:tcW w:w="4788" w:type="dxa"/>
          </w:tcPr>
          <w:p w:rsidR="007A59DD" w:rsidRDefault="007A59DD" w:rsidP="007A59DD">
            <w:r>
              <w:t>412,556</w:t>
            </w:r>
          </w:p>
        </w:tc>
      </w:tr>
      <w:tr w:rsidR="007A59DD" w:rsidTr="00D53886">
        <w:tc>
          <w:tcPr>
            <w:tcW w:w="9576" w:type="dxa"/>
            <w:gridSpan w:val="2"/>
          </w:tcPr>
          <w:p w:rsidR="007A59DD" w:rsidRDefault="007A59DD" w:rsidP="007A59DD">
            <w:pPr>
              <w:pStyle w:val="Heading2"/>
              <w:outlineLvl w:val="1"/>
            </w:pPr>
            <w:r>
              <w:t>Expenses:</w:t>
            </w:r>
          </w:p>
        </w:tc>
      </w:tr>
      <w:tr w:rsidR="007A59DD" w:rsidTr="007A59DD">
        <w:tc>
          <w:tcPr>
            <w:tcW w:w="4788" w:type="dxa"/>
          </w:tcPr>
          <w:p w:rsidR="007A59DD" w:rsidRDefault="007A59DD" w:rsidP="007A59DD">
            <w:r>
              <w:t xml:space="preserve">Salaries &amp; Benefits </w:t>
            </w:r>
          </w:p>
        </w:tc>
        <w:tc>
          <w:tcPr>
            <w:tcW w:w="4788" w:type="dxa"/>
          </w:tcPr>
          <w:p w:rsidR="007A59DD" w:rsidRDefault="007A59DD" w:rsidP="007A59DD">
            <w:r>
              <w:t>269,892</w:t>
            </w:r>
          </w:p>
        </w:tc>
      </w:tr>
      <w:tr w:rsidR="007A59DD" w:rsidTr="007A59DD">
        <w:tc>
          <w:tcPr>
            <w:tcW w:w="4788" w:type="dxa"/>
          </w:tcPr>
          <w:p w:rsidR="007A59DD" w:rsidRDefault="007A59DD" w:rsidP="007A59DD">
            <w:r>
              <w:t xml:space="preserve">Consulting Service </w:t>
            </w:r>
          </w:p>
        </w:tc>
        <w:tc>
          <w:tcPr>
            <w:tcW w:w="4788" w:type="dxa"/>
          </w:tcPr>
          <w:p w:rsidR="007A59DD" w:rsidRDefault="007A59DD" w:rsidP="007A59DD">
            <w:r>
              <w:t>11,808</w:t>
            </w:r>
          </w:p>
        </w:tc>
      </w:tr>
      <w:tr w:rsidR="007A59DD" w:rsidTr="007A59DD">
        <w:tc>
          <w:tcPr>
            <w:tcW w:w="4788" w:type="dxa"/>
          </w:tcPr>
          <w:p w:rsidR="007A59DD" w:rsidRDefault="007A59DD" w:rsidP="007A59DD">
            <w:r>
              <w:t xml:space="preserve">Travel </w:t>
            </w:r>
          </w:p>
        </w:tc>
        <w:tc>
          <w:tcPr>
            <w:tcW w:w="4788" w:type="dxa"/>
          </w:tcPr>
          <w:p w:rsidR="007A59DD" w:rsidRDefault="007A59DD" w:rsidP="007A59DD">
            <w:r>
              <w:t>12,999</w:t>
            </w:r>
          </w:p>
        </w:tc>
      </w:tr>
      <w:tr w:rsidR="007A59DD" w:rsidTr="007A59DD">
        <w:tc>
          <w:tcPr>
            <w:tcW w:w="4788" w:type="dxa"/>
          </w:tcPr>
          <w:p w:rsidR="007A59DD" w:rsidRDefault="007A59DD" w:rsidP="007A59DD">
            <w:r>
              <w:t xml:space="preserve">Supplies </w:t>
            </w:r>
          </w:p>
        </w:tc>
        <w:tc>
          <w:tcPr>
            <w:tcW w:w="4788" w:type="dxa"/>
          </w:tcPr>
          <w:p w:rsidR="007A59DD" w:rsidRDefault="007A59DD" w:rsidP="007A59DD">
            <w:r>
              <w:t>35,437</w:t>
            </w:r>
          </w:p>
        </w:tc>
      </w:tr>
      <w:tr w:rsidR="007A59DD" w:rsidTr="007A59DD">
        <w:tc>
          <w:tcPr>
            <w:tcW w:w="4788" w:type="dxa"/>
          </w:tcPr>
          <w:p w:rsidR="007A59DD" w:rsidRDefault="007A59DD" w:rsidP="007A59DD">
            <w:r>
              <w:t>Total Expenses:</w:t>
            </w:r>
          </w:p>
        </w:tc>
        <w:tc>
          <w:tcPr>
            <w:tcW w:w="4788" w:type="dxa"/>
          </w:tcPr>
          <w:p w:rsidR="007A59DD" w:rsidRDefault="007A59DD" w:rsidP="007A59DD">
            <w:r>
              <w:t>330,136</w:t>
            </w:r>
          </w:p>
        </w:tc>
      </w:tr>
      <w:tr w:rsidR="007A59DD" w:rsidTr="007A59DD">
        <w:tc>
          <w:tcPr>
            <w:tcW w:w="4788" w:type="dxa"/>
          </w:tcPr>
          <w:p w:rsidR="007A59DD" w:rsidRDefault="007A59DD" w:rsidP="007A59DD">
            <w:r>
              <w:t xml:space="preserve">Net Surplus Carried Forward </w:t>
            </w:r>
          </w:p>
        </w:tc>
        <w:tc>
          <w:tcPr>
            <w:tcW w:w="4788" w:type="dxa"/>
          </w:tcPr>
          <w:p w:rsidR="007A59DD" w:rsidRDefault="007A59DD" w:rsidP="007A59DD">
            <w:r>
              <w:t>82,420</w:t>
            </w:r>
          </w:p>
        </w:tc>
      </w:tr>
    </w:tbl>
    <w:p w:rsidR="001B6BED" w:rsidRDefault="001B6BED" w:rsidP="007A59DD">
      <w:pPr>
        <w:pStyle w:val="Heading1"/>
      </w:pPr>
      <w:r>
        <w:t>Research Projects and Initiatives Funded in 2012-2013</w:t>
      </w:r>
    </w:p>
    <w:p w:rsidR="001B6BED" w:rsidRDefault="001B6BED" w:rsidP="001B6BED">
      <w:pPr>
        <w:pStyle w:val="ListParagraph"/>
        <w:numPr>
          <w:ilvl w:val="0"/>
          <w:numId w:val="9"/>
        </w:numPr>
      </w:pPr>
      <w:r w:rsidRPr="001B6BED">
        <w:t xml:space="preserve">Ontario Women’s Directorate – Sexual Violence Training - $150,000 </w:t>
      </w:r>
    </w:p>
    <w:p w:rsidR="001B6BED" w:rsidRDefault="001B6BED" w:rsidP="001B6BED">
      <w:pPr>
        <w:pStyle w:val="ListParagraph"/>
        <w:numPr>
          <w:ilvl w:val="0"/>
          <w:numId w:val="9"/>
        </w:numPr>
      </w:pPr>
      <w:r w:rsidRPr="001B6BED">
        <w:t xml:space="preserve"> United Church of Canada – Nah Duh </w:t>
      </w:r>
      <w:proofErr w:type="spellStart"/>
      <w:r w:rsidRPr="001B6BED">
        <w:t>Mah</w:t>
      </w:r>
      <w:proofErr w:type="spellEnd"/>
      <w:r w:rsidRPr="001B6BED">
        <w:t xml:space="preserve"> Duh Min - $15,000 </w:t>
      </w:r>
    </w:p>
    <w:p w:rsidR="001B6BED" w:rsidRDefault="001B6BED" w:rsidP="001B6BED">
      <w:pPr>
        <w:pStyle w:val="ListParagraph"/>
        <w:numPr>
          <w:ilvl w:val="0"/>
          <w:numId w:val="9"/>
        </w:numPr>
      </w:pPr>
      <w:r w:rsidRPr="001B6BED">
        <w:t xml:space="preserve"> Canadian Women’s Foundation – Canadian Domestic Homicide Prevention Initiative - $36,000 </w:t>
      </w:r>
    </w:p>
    <w:p w:rsidR="001B6BED" w:rsidRDefault="001B6BED" w:rsidP="001B6BED">
      <w:pPr>
        <w:pStyle w:val="ListParagraph"/>
        <w:numPr>
          <w:ilvl w:val="0"/>
          <w:numId w:val="9"/>
        </w:numPr>
      </w:pPr>
      <w:r w:rsidRPr="001B6BED">
        <w:t xml:space="preserve"> Ontario Women’s Directorate – Learning Network - $350,000 </w:t>
      </w:r>
    </w:p>
    <w:p w:rsidR="001B6BED" w:rsidRDefault="001B6BED" w:rsidP="001B6BED">
      <w:pPr>
        <w:pStyle w:val="ListParagraph"/>
        <w:numPr>
          <w:ilvl w:val="0"/>
          <w:numId w:val="9"/>
        </w:numPr>
      </w:pPr>
      <w:r w:rsidRPr="001B6BED">
        <w:t xml:space="preserve"> Ontario Women’s Directorate – Neighbours Friends and Families - $200,000 </w:t>
      </w:r>
    </w:p>
    <w:p w:rsidR="001B6BED" w:rsidRDefault="001B6BED" w:rsidP="001B6BED">
      <w:pPr>
        <w:pStyle w:val="ListParagraph"/>
        <w:numPr>
          <w:ilvl w:val="0"/>
          <w:numId w:val="9"/>
        </w:numPr>
      </w:pPr>
      <w:r w:rsidRPr="001B6BED">
        <w:t xml:space="preserve"> Department of Justice, Canada – Knowledge Exchange on safety planning, risk assessment and risk management for victims of crime - $147,298</w:t>
      </w:r>
    </w:p>
    <w:p w:rsidR="001B6BED" w:rsidRDefault="001B6BED" w:rsidP="001B6BED">
      <w:r w:rsidRPr="001B6BED">
        <w:rPr>
          <w:rStyle w:val="Heading1Char"/>
        </w:rPr>
        <w:t>CREVAWC FACULTY AND STAFF</w:t>
      </w:r>
      <w:r>
        <w:br/>
        <w:t xml:space="preserve"> Peter Jaffe Academic Director</w:t>
      </w:r>
      <w:r>
        <w:br/>
        <w:t xml:space="preserve"> Barb </w:t>
      </w:r>
      <w:proofErr w:type="spellStart"/>
      <w:r>
        <w:t>MacQuarrie</w:t>
      </w:r>
      <w:proofErr w:type="spellEnd"/>
      <w:r>
        <w:t xml:space="preserve"> Community Director </w:t>
      </w:r>
      <w:r>
        <w:br/>
        <w:t xml:space="preserve">Linda Baker Learning Director </w:t>
      </w:r>
      <w:r>
        <w:br/>
        <w:t xml:space="preserve">Helene Berman Research Scholar </w:t>
      </w:r>
      <w:r>
        <w:br/>
        <w:t xml:space="preserve">Anna-Lee </w:t>
      </w:r>
      <w:proofErr w:type="spellStart"/>
      <w:r>
        <w:t>Straatman</w:t>
      </w:r>
      <w:proofErr w:type="spellEnd"/>
      <w:r>
        <w:t xml:space="preserve"> Manager </w:t>
      </w:r>
      <w:r>
        <w:br/>
        <w:t>Marcie Campbell Research Associate</w:t>
      </w:r>
      <w:r>
        <w:br/>
        <w:t xml:space="preserve"> Joy Lang Community Liaison Officer </w:t>
      </w:r>
      <w:r>
        <w:br/>
        <w:t>Barbara Potter Administrative Assistant</w:t>
      </w:r>
      <w:r>
        <w:br/>
        <w:t xml:space="preserve"> Elsa </w:t>
      </w:r>
      <w:proofErr w:type="spellStart"/>
      <w:r>
        <w:t>Barreto</w:t>
      </w:r>
      <w:proofErr w:type="spellEnd"/>
      <w:r>
        <w:t xml:space="preserve"> Multi-media Specialist</w:t>
      </w:r>
    </w:p>
    <w:p w:rsidR="001B6BED" w:rsidRDefault="001B6BED" w:rsidP="001B6BED">
      <w:r w:rsidRPr="001B6BED">
        <w:rPr>
          <w:rStyle w:val="Heading2Char"/>
        </w:rPr>
        <w:t>Dr. Peter Jaffe</w:t>
      </w:r>
      <w:r>
        <w:br/>
        <w:t xml:space="preserve"> Peter Jaffe is a Professor in the Faculty of Education at the University of Western Ontario and the Academic Director of the Centre for Research &amp; Education on Violence against Women &amp; Children. He is the Director Emeritus for the Centre for Children and Families in the Justice System, a children's mental health centre specializing in issues which bring children and families into the justice system in London, Ontario. He has co-authored many books, chapters and articles related to children, families and the justice system including Children of Battered Women, Child Custody &amp; Domestic Violence and Working Together to End Domestic Violence. He has presented workshops across the USA, Canada, Australia, New Zealand, and Europe to various groups including judges, lawyers, mental health professionals and educators. Dr. Jaffe has been an expert witness in three Ontario inquests into domestic homicides. He is </w:t>
      </w:r>
      <w:r>
        <w:lastRenderedPageBreak/>
        <w:t>a founding member of the Chief Coroner’s Domestic Violence Death Review Committee. Dr. Jaffe was awarded the 2012 Greer Memorial Award for Outstanding Contribution to Publicly Funded Education in Ontario granted by the Ontario Secondary Schools Teachers’ Federation.</w:t>
      </w:r>
    </w:p>
    <w:p w:rsidR="001B6BED" w:rsidRDefault="001B6BED" w:rsidP="001B6BED">
      <w:r w:rsidRPr="001B6BED">
        <w:rPr>
          <w:rStyle w:val="Heading2Char"/>
        </w:rPr>
        <w:t xml:space="preserve">Ms. Barb </w:t>
      </w:r>
      <w:proofErr w:type="spellStart"/>
      <w:r w:rsidRPr="001B6BED">
        <w:rPr>
          <w:rStyle w:val="Heading2Char"/>
        </w:rPr>
        <w:t>MacQuarrie</w:t>
      </w:r>
      <w:proofErr w:type="spellEnd"/>
      <w:r>
        <w:t xml:space="preserve"> </w:t>
      </w:r>
      <w:r>
        <w:br/>
        <w:t xml:space="preserve">Barb </w:t>
      </w:r>
      <w:proofErr w:type="spellStart"/>
      <w:r>
        <w:t>MacQuarrie</w:t>
      </w:r>
      <w:proofErr w:type="spellEnd"/>
      <w:r>
        <w:t xml:space="preserve"> is the Community Director of the Centre for Research &amp; Education on Violence against Women &amp; Children at the University of Western Ontario. She is interested in how research can inform initiatives to prevent and respond to violence against women and girls. This involves promoting collaboration between community-based professionals and advocates and academic researchers. She has co-authored publications and produced educational videos to educate about violence and abuse and to examine strategies for addressing it. Much of her work endeavors to give voice to survivors of violence. Ms. </w:t>
      </w:r>
      <w:proofErr w:type="spellStart"/>
      <w:r>
        <w:t>MacQuarrie</w:t>
      </w:r>
      <w:proofErr w:type="spellEnd"/>
      <w:r>
        <w:t xml:space="preserve"> manages Neighbours, Friends and Families, the public education campaign of Ontario’s Domestic Violence Action Plan. She created the Make it Our Business website which provides resources employers, supervisors and workers to prevent and address workplace domestic violence. Ms. </w:t>
      </w:r>
      <w:proofErr w:type="spellStart"/>
      <w:r>
        <w:t>MacQuarrie</w:t>
      </w:r>
      <w:proofErr w:type="spellEnd"/>
      <w:r>
        <w:t xml:space="preserve"> is a member of many local, provincial and national committees and is on the board of directors of the Muslim Resource Centre. She is a founding member of the local Truth and Reconciliation committee, Na Nah du </w:t>
      </w:r>
      <w:proofErr w:type="spellStart"/>
      <w:r>
        <w:t>mah</w:t>
      </w:r>
      <w:proofErr w:type="spellEnd"/>
      <w:r>
        <w:t xml:space="preserve"> duh win.</w:t>
      </w:r>
    </w:p>
    <w:p w:rsidR="001B6BED" w:rsidRDefault="001B6BED" w:rsidP="001B6BED">
      <w:r w:rsidRPr="001B6BED">
        <w:rPr>
          <w:rStyle w:val="Heading2Char"/>
        </w:rPr>
        <w:t>Dr. Linda Baker</w:t>
      </w:r>
      <w:r>
        <w:br/>
        <w:t xml:space="preserve"> Linda Baker started her full time position as Learning Director on November 21, 2011. She came to the Learning Network from the Centre for Children and Families in the Justice System (formerly the London Family Court Clinic), where she was the Executive Director for 10 years. She brings extensive experience in direct service provision, resource development--including online curriculum development, and facilitation/training. Dr. Baker has worked extensively in the area of children’s exposure to domestic violence. She has written more than 35 program resources and training reports. Dr. Baker is a highly sought and requested speaker at conferences and workshops world-wide. She is a faculty member of the National Council of Juvenile and Family Court Judges (United States). Dr. Baker has been a member of many local, provincial and national boards and committees.</w:t>
      </w:r>
    </w:p>
    <w:p w:rsidR="001B6BED" w:rsidRDefault="001B6BED" w:rsidP="001B6BED">
      <w:r w:rsidRPr="001B6BED">
        <w:rPr>
          <w:rStyle w:val="Heading2Char"/>
        </w:rPr>
        <w:t>Dr. Helene Berman</w:t>
      </w:r>
      <w:r>
        <w:t xml:space="preserve"> </w:t>
      </w:r>
      <w:r>
        <w:br/>
        <w:t xml:space="preserve">Helene Berman is a Professor in the Arthur Labatt Family School of Nursing and Associate Dean (Research) in the Faculty of Health Sciences at Western. From 2005- 2010, she held the Scotiabank Chair at the Centre for Research &amp; Education on Violence against Women &amp; Children. Her research has focused on violence in the lives of children and has included homeless, Aboriginal, and newcomer youth who have experienced marginalization, trauma, uprooting, and displacement. She was the Principal Investigator on two national studies examining how girls and young women are socialized to expect violence, its effects on their health, and implications for policy makers and programmers. Currently, she is leading a national CIHR-funded Team Grant titled Promoting Health through Collaborative Engagement with Youth: Overcoming, Resisting, and Preventing Structural Violence (www.voicesagainstviolence.ca). Dr. Berman’s research has been funded by the Canadian CREVAWC Annual report 2012-2013 10 Institutes of Health Research (CIHR), SSHRC, and Status of Women Canada. The theoretical and methodological perspectives used are informed by critical and feminist theory, </w:t>
      </w:r>
      <w:r>
        <w:lastRenderedPageBreak/>
        <w:t>intersectionality, participatory approaches, and narrative analysis. Dr. Berman is a member of many local, provincial and national committees and boards, is past Chairperson of the Alliance of Canadian Research Centres on Violence, and has just completed a term as President of the Nursing Network on Violence against Women International.</w:t>
      </w:r>
    </w:p>
    <w:p w:rsidR="001B6BED" w:rsidRDefault="001B6BED" w:rsidP="001B6BED">
      <w:r w:rsidRPr="001B6BED">
        <w:rPr>
          <w:rStyle w:val="Heading2Char"/>
        </w:rPr>
        <w:t xml:space="preserve">Ms. Anna-Lee </w:t>
      </w:r>
      <w:proofErr w:type="spellStart"/>
      <w:r w:rsidRPr="001B6BED">
        <w:rPr>
          <w:rStyle w:val="Heading2Char"/>
        </w:rPr>
        <w:t>Straatman</w:t>
      </w:r>
      <w:proofErr w:type="spellEnd"/>
      <w:r>
        <w:t xml:space="preserve"> </w:t>
      </w:r>
      <w:r>
        <w:br/>
        <w:t xml:space="preserve">Anna-Lee </w:t>
      </w:r>
      <w:proofErr w:type="spellStart"/>
      <w:r>
        <w:t>Straatman</w:t>
      </w:r>
      <w:proofErr w:type="spellEnd"/>
      <w:r>
        <w:t xml:space="preserve"> completed her </w:t>
      </w:r>
      <w:proofErr w:type="spellStart"/>
      <w:r>
        <w:t>Masters</w:t>
      </w:r>
      <w:proofErr w:type="spellEnd"/>
      <w:r>
        <w:t xml:space="preserve"> Degree in Library and Information Science from the University of Western Ontario in 1993. Anna-Lee has had an ongoing working and collaborative relationship with the Centre for Research &amp; Education on Violence against Women &amp; Children since shortly after the center’s inception. From 1993-2001, Anna-Lee worked as Project Manager for the Youth Relationships Project under the direction of Dr. David Wolfe. From 1998-2001, Anna-Lee was the Project Manager for the Girl Child project under the supervision of Dr. Helene Berman. Anna-Lee has conducted interviews with more than one hundred adult survivors of child sexual abuse. She has worked extensively with Dr. Peter Jaffe, Dr. David Wolfe and Dr. Alan </w:t>
      </w:r>
      <w:proofErr w:type="spellStart"/>
      <w:r>
        <w:t>Lescheid</w:t>
      </w:r>
      <w:proofErr w:type="spellEnd"/>
      <w:r>
        <w:t xml:space="preserve"> on clinical assessments of adult survivors of child sexual abuse, including historical abuse in institutions. Anna-Lee has worked with various Victim Service agencies developing educational and training materials regarding trauma, domestic violence and other crimes against persons.</w:t>
      </w:r>
    </w:p>
    <w:p w:rsidR="001B6BED" w:rsidRDefault="001B6BED" w:rsidP="001B6BED">
      <w:r w:rsidRPr="001B6BED">
        <w:rPr>
          <w:rStyle w:val="Heading2Char"/>
        </w:rPr>
        <w:t>Ms. Joy Lang</w:t>
      </w:r>
      <w:r>
        <w:t xml:space="preserve"> </w:t>
      </w:r>
      <w:r>
        <w:br/>
        <w:t>Joy Lang was the founding Director of the Chatham Kent Women's Centre Inc. for 21 years (1979-2000). She was actively involved in enhancing services and training related to woman abuse in her county and across the province of Ontario. Ms. Lang was a founding Director of the Chatham-Kent County Task Force on Family Violence and the Chatham-Kent County Child Abuse Co-ordinating Committee. She has continued to be involved in the areas of woman abuse, sexual harassment, homelessness and domestic violence through her participation in research and clinical services at the Centre for Children and Families in the Justice System of the London Family Court Clinic, the Centre for Research &amp; Education on Violence against Women and Children at the University of Western Ontario, the London Homeless Coalition and the London Co-ordinating Committee to End Woman Abuse.</w:t>
      </w:r>
    </w:p>
    <w:p w:rsidR="001B6BED" w:rsidRDefault="001B6BED" w:rsidP="001B6BED">
      <w:r w:rsidRPr="001B6BED">
        <w:rPr>
          <w:rStyle w:val="Heading2Char"/>
        </w:rPr>
        <w:t>Ms. Marcie Campbell</w:t>
      </w:r>
      <w:r>
        <w:br/>
        <w:t xml:space="preserve"> Marcie Campbell received her B.A in Psychology from the University of Western Ontario (2005), and is a graduate of the Masters in Counselling Psychology program at the Faculty of Education (2007). She has received training in counselling male batterers and sex offenders through her work with Changing Ways, an agency that works with abusive men in the London area. In her role as Research Associate at the Centre for Research &amp; Education on Violence against Women and Children, Ms. Campbell conducts research on issues related to woman abuse, with specific attention to the role of the perpetrators. Ms. Campbell is a member of the Domestic Violence Death Review Committee (DVDRC) of Ontario.</w:t>
      </w:r>
    </w:p>
    <w:p w:rsidR="001B6BED" w:rsidRDefault="001B6BED" w:rsidP="001B6BED">
      <w:r w:rsidRPr="001B6BED">
        <w:rPr>
          <w:rStyle w:val="Heading2Char"/>
        </w:rPr>
        <w:t>Ms. Barbara Potter</w:t>
      </w:r>
      <w:r>
        <w:t xml:space="preserve"> </w:t>
      </w:r>
      <w:r>
        <w:br/>
        <w:t xml:space="preserve">Barbara Potter joined the CREVAWC team as an Administrative Assistant in 2011. She came to CREVAWC from the Housing &amp; Ancillary Services department. She has multiple years of experience in the business </w:t>
      </w:r>
      <w:r>
        <w:lastRenderedPageBreak/>
        <w:t>sector. Barb is the Administrative Coordinator for the Neighbours, Friends and Families campaign. She is an active volunteer in her community.</w:t>
      </w:r>
    </w:p>
    <w:p w:rsidR="00D141A4" w:rsidRDefault="001B6BED" w:rsidP="001B6BED">
      <w:r w:rsidRPr="001B6BED">
        <w:rPr>
          <w:rStyle w:val="Heading2Char"/>
        </w:rPr>
        <w:t xml:space="preserve">Ms. Elsa </w:t>
      </w:r>
      <w:proofErr w:type="spellStart"/>
      <w:r w:rsidRPr="001B6BED">
        <w:rPr>
          <w:rStyle w:val="Heading2Char"/>
        </w:rPr>
        <w:t>Barreto</w:t>
      </w:r>
      <w:proofErr w:type="spellEnd"/>
      <w:r>
        <w:t xml:space="preserve"> </w:t>
      </w:r>
      <w:r>
        <w:br/>
        <w:t xml:space="preserve">Elsa was born and raised in Antigua &amp; Barbuda. She came to Canada to further her education, graduating from Western University’s FIMS Faculty in 2010 with an Honours B.A. in Media, Information &amp; Techno-culture. Elsa then successfully completed both a graduate certificate in Human Resources Management from </w:t>
      </w:r>
      <w:proofErr w:type="spellStart"/>
      <w:r>
        <w:t>Fanshawe</w:t>
      </w:r>
      <w:proofErr w:type="spellEnd"/>
      <w:r>
        <w:t xml:space="preserve"> College and the HR National Knowledge Exam. Elsa has assumed the role of Multi-Media Specialist with the Learning Network.</w:t>
      </w:r>
    </w:p>
    <w:p w:rsidR="00D141A4" w:rsidRDefault="00D141A4" w:rsidP="001B6BED">
      <w:r w:rsidRPr="00D141A4">
        <w:rPr>
          <w:rStyle w:val="Heading1Char"/>
        </w:rPr>
        <w:t>RESEARCH/PROJECT CONTRIBUTORS</w:t>
      </w:r>
      <w:r>
        <w:br/>
        <w:t xml:space="preserve"> CREVAWC benefits from strong relationships with various partners and consultants. The Centre is also pleased to work with consultants who contribute to various projects and initiatives that the Centre undertakes including but not limited to projects such as the Neighbours, Friends and Families campaign, Domestic Homicide Death Review initiatives, Threat Assessment and Risk Management project, </w:t>
      </w:r>
      <w:proofErr w:type="gramStart"/>
      <w:r>
        <w:t>It’s</w:t>
      </w:r>
      <w:proofErr w:type="gramEnd"/>
      <w:r>
        <w:t xml:space="preserve"> not right Elder Abuse campaign and the Learning Network. </w:t>
      </w:r>
    </w:p>
    <w:p w:rsidR="006F538C" w:rsidRDefault="00D141A4" w:rsidP="001B6BED">
      <w:r>
        <w:t xml:space="preserve">Jess </w:t>
      </w:r>
      <w:proofErr w:type="spellStart"/>
      <w:r>
        <w:t>Rueger</w:t>
      </w:r>
      <w:proofErr w:type="spellEnd"/>
      <w:r>
        <w:t xml:space="preserve"> </w:t>
      </w:r>
      <w:r>
        <w:br/>
        <w:t>Margaret MacPherson</w:t>
      </w:r>
      <w:r>
        <w:br/>
        <w:t xml:space="preserve">Ashley </w:t>
      </w:r>
      <w:proofErr w:type="spellStart"/>
      <w:r>
        <w:t>Conyngham</w:t>
      </w:r>
      <w:proofErr w:type="spellEnd"/>
      <w:r>
        <w:t xml:space="preserve"> </w:t>
      </w:r>
      <w:r>
        <w:br/>
        <w:t xml:space="preserve">Catherine Burr </w:t>
      </w:r>
      <w:r>
        <w:br/>
        <w:t xml:space="preserve">Arlene Morrel </w:t>
      </w:r>
      <w:r>
        <w:br/>
        <w:t xml:space="preserve">Alison </w:t>
      </w:r>
      <w:proofErr w:type="spellStart"/>
      <w:r>
        <w:t>Leaney</w:t>
      </w:r>
      <w:proofErr w:type="spellEnd"/>
    </w:p>
    <w:p w:rsidR="006F538C" w:rsidRDefault="006F538C" w:rsidP="006F538C">
      <w:pPr>
        <w:pStyle w:val="Heading1"/>
        <w:rPr>
          <w:rStyle w:val="Heading2Char"/>
        </w:rPr>
      </w:pPr>
      <w:r>
        <w:t>STUDENTS INVOLVED IN CENTRE RESEARCH</w:t>
      </w:r>
      <w:r>
        <w:br/>
      </w:r>
      <w:r w:rsidRPr="006F538C">
        <w:rPr>
          <w:rStyle w:val="Heading2Char"/>
        </w:rPr>
        <w:t>Graduate Students</w:t>
      </w:r>
    </w:p>
    <w:p w:rsidR="006F538C" w:rsidRDefault="006F538C" w:rsidP="006F538C">
      <w:r w:rsidRPr="006F538C">
        <w:rPr>
          <w:b/>
        </w:rPr>
        <w:t>Faculty of Education</w:t>
      </w:r>
      <w:r>
        <w:rPr>
          <w:b/>
        </w:rPr>
        <w:br/>
      </w:r>
      <w:r>
        <w:t xml:space="preserve">Debbie </w:t>
      </w:r>
      <w:proofErr w:type="spellStart"/>
      <w:r>
        <w:t>Chiodo</w:t>
      </w:r>
      <w:proofErr w:type="spellEnd"/>
      <w:r>
        <w:t xml:space="preserve">, </w:t>
      </w:r>
      <w:proofErr w:type="spellStart"/>
      <w:r>
        <w:t>Ph.D</w:t>
      </w:r>
      <w:proofErr w:type="spellEnd"/>
      <w:r>
        <w:t xml:space="preserve"> Student </w:t>
      </w:r>
      <w:r>
        <w:br/>
        <w:t xml:space="preserve">Laura Hogarth, </w:t>
      </w:r>
      <w:proofErr w:type="spellStart"/>
      <w:r>
        <w:t>Ph.D</w:t>
      </w:r>
      <w:proofErr w:type="spellEnd"/>
      <w:r>
        <w:t xml:space="preserve"> Student </w:t>
      </w:r>
      <w:r>
        <w:br/>
        <w:t xml:space="preserve">Jeremy Doucette, </w:t>
      </w:r>
      <w:proofErr w:type="spellStart"/>
      <w:r>
        <w:t>M.Ed</w:t>
      </w:r>
      <w:proofErr w:type="spellEnd"/>
      <w:r>
        <w:t xml:space="preserve"> student </w:t>
      </w:r>
      <w:r>
        <w:br/>
      </w:r>
      <w:proofErr w:type="spellStart"/>
      <w:r>
        <w:t>Jasprit</w:t>
      </w:r>
      <w:proofErr w:type="spellEnd"/>
      <w:r>
        <w:t xml:space="preserve"> </w:t>
      </w:r>
      <w:proofErr w:type="spellStart"/>
      <w:r>
        <w:t>Pandori</w:t>
      </w:r>
      <w:proofErr w:type="spellEnd"/>
      <w:r>
        <w:t xml:space="preserve">, </w:t>
      </w:r>
      <w:proofErr w:type="spellStart"/>
      <w:r>
        <w:t>M.Ed</w:t>
      </w:r>
      <w:proofErr w:type="spellEnd"/>
      <w:r>
        <w:t xml:space="preserve"> student </w:t>
      </w:r>
      <w:r>
        <w:br/>
        <w:t xml:space="preserve">Carolyn Carrier, </w:t>
      </w:r>
      <w:proofErr w:type="spellStart"/>
      <w:r>
        <w:t>M.Ed</w:t>
      </w:r>
      <w:proofErr w:type="spellEnd"/>
      <w:r>
        <w:t xml:space="preserve"> student </w:t>
      </w:r>
      <w:r>
        <w:br/>
      </w:r>
      <w:proofErr w:type="spellStart"/>
      <w:r>
        <w:t>Armita</w:t>
      </w:r>
      <w:proofErr w:type="spellEnd"/>
      <w:r>
        <w:t xml:space="preserve"> Hosseini, </w:t>
      </w:r>
      <w:proofErr w:type="spellStart"/>
      <w:r>
        <w:t>M.Ed</w:t>
      </w:r>
      <w:proofErr w:type="spellEnd"/>
      <w:r>
        <w:t xml:space="preserve"> student </w:t>
      </w:r>
      <w:r>
        <w:br/>
      </w:r>
      <w:proofErr w:type="spellStart"/>
      <w:r>
        <w:t>Bryanne</w:t>
      </w:r>
      <w:proofErr w:type="spellEnd"/>
      <w:r>
        <w:t xml:space="preserve"> Harris </w:t>
      </w:r>
      <w:r>
        <w:br/>
        <w:t xml:space="preserve">Katherine </w:t>
      </w:r>
      <w:proofErr w:type="spellStart"/>
      <w:r>
        <w:t>Vink</w:t>
      </w:r>
      <w:proofErr w:type="spellEnd"/>
      <w:r>
        <w:br/>
        <w:t xml:space="preserve"> Katherine </w:t>
      </w:r>
      <w:proofErr w:type="spellStart"/>
      <w:r>
        <w:t>Reif</w:t>
      </w:r>
      <w:proofErr w:type="spellEnd"/>
    </w:p>
    <w:p w:rsidR="006F538C" w:rsidRDefault="006F538C" w:rsidP="006F538C">
      <w:r w:rsidRPr="006F538C">
        <w:rPr>
          <w:rStyle w:val="Heading2Char"/>
          <w:b w:val="0"/>
        </w:rPr>
        <w:t>UNDERGRADUATE, WORK STUDY STUDENTS &amp; VOLUNTEERS</w:t>
      </w:r>
      <w:r>
        <w:rPr>
          <w:rStyle w:val="Heading2Char"/>
          <w:b w:val="0"/>
        </w:rPr>
        <w:br/>
      </w:r>
      <w:r>
        <w:t>Cynthia Chan</w:t>
      </w:r>
      <w:r>
        <w:br/>
        <w:t xml:space="preserve"> </w:t>
      </w:r>
      <w:proofErr w:type="spellStart"/>
      <w:r>
        <w:t>Aurélien</w:t>
      </w:r>
      <w:proofErr w:type="spellEnd"/>
      <w:r>
        <w:t xml:space="preserve"> Georges </w:t>
      </w:r>
      <w:r>
        <w:br/>
        <w:t xml:space="preserve">Kyle Hutcheson </w:t>
      </w:r>
      <w:r>
        <w:br/>
      </w:r>
      <w:proofErr w:type="spellStart"/>
      <w:r>
        <w:t>Aramide</w:t>
      </w:r>
      <w:proofErr w:type="spellEnd"/>
      <w:r>
        <w:t xml:space="preserve"> </w:t>
      </w:r>
      <w:proofErr w:type="spellStart"/>
      <w:r>
        <w:t>Odutayo</w:t>
      </w:r>
      <w:proofErr w:type="spellEnd"/>
      <w:r>
        <w:t xml:space="preserve"> </w:t>
      </w:r>
      <w:r>
        <w:br/>
      </w:r>
      <w:r>
        <w:lastRenderedPageBreak/>
        <w:t xml:space="preserve">Megan </w:t>
      </w:r>
      <w:proofErr w:type="spellStart"/>
      <w:r>
        <w:t>Straatman</w:t>
      </w:r>
      <w:proofErr w:type="spellEnd"/>
      <w:r>
        <w:t xml:space="preserve"> </w:t>
      </w:r>
      <w:r>
        <w:br/>
      </w:r>
      <w:proofErr w:type="spellStart"/>
      <w:r>
        <w:t>Homaira</w:t>
      </w:r>
      <w:proofErr w:type="spellEnd"/>
      <w:r>
        <w:t xml:space="preserve"> </w:t>
      </w:r>
      <w:proofErr w:type="spellStart"/>
      <w:r>
        <w:t>Zaheer</w:t>
      </w:r>
      <w:proofErr w:type="spellEnd"/>
    </w:p>
    <w:p w:rsidR="006F538C" w:rsidRDefault="006F538C" w:rsidP="006F538C">
      <w:pPr>
        <w:pStyle w:val="Heading1"/>
      </w:pPr>
      <w:r>
        <w:t>COMMUNITY AND ACADEMIC RESEARCH ASSOCIATES</w:t>
      </w:r>
    </w:p>
    <w:p w:rsidR="006F538C" w:rsidRDefault="006F538C" w:rsidP="006F538C">
      <w:r>
        <w:t>In keeping with our commitment to collaborative research partnerships between diverse communities and the academic community, the Centre has established two affiliations: Community Research Associates and Academic Research Associates. These Research Associate positions provide an affiliation to the Centre for Research &amp; Education on Violence against Women and Children, and to the University of Western Ontario. These positions formalize the relationship between those who recognize the many contributions to the work of the Centre made by diverse community members and academic researchers. The Centre reviews and accepts Research Associates for a renewable three year term on an ongoing basis which must be approved by the Centre’s Advisory Board. Currently the Centre has affiliations with fourteen Academic Research Associates and nine Community Research Associates.</w:t>
      </w:r>
    </w:p>
    <w:p w:rsidR="006F538C" w:rsidRPr="006F538C" w:rsidRDefault="006F538C" w:rsidP="006F538C">
      <w:pPr>
        <w:pStyle w:val="Heading2"/>
      </w:pPr>
      <w:r>
        <w:t>Benefits and Privileges attached to Research Associate Status:</w:t>
      </w:r>
    </w:p>
    <w:p w:rsidR="006F538C" w:rsidRDefault="006F538C" w:rsidP="006F538C">
      <w:r>
        <w:t>Research Associate status with the Centre allows for the following benefits and privileges:</w:t>
      </w:r>
    </w:p>
    <w:p w:rsidR="006F538C" w:rsidRDefault="006F538C" w:rsidP="006F538C">
      <w:pPr>
        <w:pStyle w:val="ListParagraph"/>
        <w:numPr>
          <w:ilvl w:val="0"/>
          <w:numId w:val="10"/>
        </w:numPr>
      </w:pPr>
      <w:r>
        <w:t xml:space="preserve">Affiliation with a dynamic research centre of academic and community partners committed to social justice and anti-violence work </w:t>
      </w:r>
    </w:p>
    <w:p w:rsidR="006F538C" w:rsidRDefault="006F538C" w:rsidP="006F538C">
      <w:pPr>
        <w:pStyle w:val="ListParagraph"/>
        <w:numPr>
          <w:ilvl w:val="0"/>
          <w:numId w:val="10"/>
        </w:numPr>
      </w:pPr>
      <w:r>
        <w:t xml:space="preserve"> Web space </w:t>
      </w:r>
    </w:p>
    <w:p w:rsidR="006F538C" w:rsidRDefault="006F538C" w:rsidP="006F538C">
      <w:pPr>
        <w:pStyle w:val="ListParagraph"/>
        <w:numPr>
          <w:ilvl w:val="0"/>
          <w:numId w:val="10"/>
        </w:numPr>
      </w:pPr>
      <w:r>
        <w:t xml:space="preserve"> Privileges at Western and </w:t>
      </w:r>
      <w:proofErr w:type="spellStart"/>
      <w:r>
        <w:t>Fanshawe</w:t>
      </w:r>
      <w:proofErr w:type="spellEnd"/>
      <w:r>
        <w:t xml:space="preserve"> libraries </w:t>
      </w:r>
    </w:p>
    <w:p w:rsidR="006F538C" w:rsidRDefault="006F538C" w:rsidP="006F538C">
      <w:pPr>
        <w:pStyle w:val="ListParagraph"/>
        <w:numPr>
          <w:ilvl w:val="0"/>
          <w:numId w:val="10"/>
        </w:numPr>
      </w:pPr>
      <w:r>
        <w:t xml:space="preserve"> Email access </w:t>
      </w:r>
    </w:p>
    <w:p w:rsidR="006F538C" w:rsidRDefault="006F538C" w:rsidP="006F538C">
      <w:pPr>
        <w:pStyle w:val="ListParagraph"/>
        <w:numPr>
          <w:ilvl w:val="0"/>
          <w:numId w:val="10"/>
        </w:numPr>
      </w:pPr>
      <w:r>
        <w:t xml:space="preserve"> </w:t>
      </w:r>
      <w:proofErr w:type="spellStart"/>
      <w:r>
        <w:t>Access</w:t>
      </w:r>
      <w:proofErr w:type="spellEnd"/>
      <w:r>
        <w:t xml:space="preserve"> to student research assistance through the university’s Work-Study program</w:t>
      </w:r>
    </w:p>
    <w:p w:rsidR="006F538C" w:rsidRDefault="006F538C" w:rsidP="006F538C">
      <w:pPr>
        <w:pStyle w:val="Heading2"/>
      </w:pPr>
      <w:r>
        <w:t>Contributions/Expectations:</w:t>
      </w:r>
    </w:p>
    <w:p w:rsidR="006F538C" w:rsidRDefault="006F538C" w:rsidP="006F538C">
      <w:r>
        <w:t xml:space="preserve">Research Associates are expected to contribute to the work of the Centre in some of the following ways: </w:t>
      </w:r>
    </w:p>
    <w:p w:rsidR="006F538C" w:rsidRDefault="006F538C" w:rsidP="006F538C">
      <w:pPr>
        <w:pStyle w:val="ListParagraph"/>
        <w:numPr>
          <w:ilvl w:val="0"/>
          <w:numId w:val="10"/>
        </w:numPr>
      </w:pPr>
      <w:r>
        <w:t xml:space="preserve">Seek partnerships with faculty and community groups for anti-violence education and research projects </w:t>
      </w:r>
    </w:p>
    <w:p w:rsidR="006F538C" w:rsidRDefault="006F538C" w:rsidP="006F538C">
      <w:pPr>
        <w:pStyle w:val="ListParagraph"/>
        <w:numPr>
          <w:ilvl w:val="0"/>
          <w:numId w:val="10"/>
        </w:numPr>
      </w:pPr>
      <w:r>
        <w:t xml:space="preserve"> Involve your students and/or your community agency in Centre projects and activities </w:t>
      </w:r>
    </w:p>
    <w:p w:rsidR="001F040E" w:rsidRDefault="006F538C" w:rsidP="006F538C">
      <w:pPr>
        <w:pStyle w:val="ListParagraph"/>
        <w:numPr>
          <w:ilvl w:val="0"/>
          <w:numId w:val="10"/>
        </w:numPr>
      </w:pPr>
      <w:r>
        <w:t xml:space="preserve"> Acknowledge the Centre in any research reports or publications undertaken in collaboration with the Centre </w:t>
      </w:r>
    </w:p>
    <w:p w:rsidR="001F040E" w:rsidRDefault="006F538C" w:rsidP="006F538C">
      <w:pPr>
        <w:pStyle w:val="ListParagraph"/>
        <w:numPr>
          <w:ilvl w:val="0"/>
          <w:numId w:val="10"/>
        </w:numPr>
      </w:pPr>
      <w:r>
        <w:t xml:space="preserve"> Participate in annual Research Day </w:t>
      </w:r>
    </w:p>
    <w:p w:rsidR="006F538C" w:rsidRDefault="006F538C" w:rsidP="006F538C">
      <w:pPr>
        <w:pStyle w:val="ListParagraph"/>
        <w:numPr>
          <w:ilvl w:val="0"/>
          <w:numId w:val="10"/>
        </w:numPr>
      </w:pPr>
      <w:r>
        <w:t xml:space="preserve"> Potential involvement in other Centre activities, committees and projects</w:t>
      </w:r>
    </w:p>
    <w:tbl>
      <w:tblPr>
        <w:tblStyle w:val="TableGrid"/>
        <w:tblW w:w="0" w:type="auto"/>
        <w:tblLook w:val="04A0" w:firstRow="1" w:lastRow="0" w:firstColumn="1" w:lastColumn="0" w:noHBand="0" w:noVBand="1"/>
      </w:tblPr>
      <w:tblGrid>
        <w:gridCol w:w="4788"/>
        <w:gridCol w:w="4788"/>
      </w:tblGrid>
      <w:tr w:rsidR="001F040E" w:rsidTr="00D53886">
        <w:tc>
          <w:tcPr>
            <w:tcW w:w="9576" w:type="dxa"/>
            <w:gridSpan w:val="2"/>
          </w:tcPr>
          <w:p w:rsidR="001F040E" w:rsidRPr="001F040E" w:rsidRDefault="001F040E" w:rsidP="001F040E">
            <w:pPr>
              <w:jc w:val="center"/>
              <w:rPr>
                <w:b/>
              </w:rPr>
            </w:pPr>
            <w:r w:rsidRPr="001F040E">
              <w:rPr>
                <w:b/>
              </w:rPr>
              <w:t>Community Research Associates</w:t>
            </w:r>
          </w:p>
        </w:tc>
      </w:tr>
      <w:tr w:rsidR="001F040E" w:rsidTr="001F040E">
        <w:tc>
          <w:tcPr>
            <w:tcW w:w="4788" w:type="dxa"/>
          </w:tcPr>
          <w:p w:rsidR="001F040E" w:rsidRDefault="001F040E" w:rsidP="001F040E">
            <w:r w:rsidRPr="001F040E">
              <w:rPr>
                <w:b/>
              </w:rPr>
              <w:t xml:space="preserve">Ms. Mandy </w:t>
            </w:r>
            <w:proofErr w:type="spellStart"/>
            <w:r w:rsidRPr="001F040E">
              <w:rPr>
                <w:b/>
              </w:rPr>
              <w:t>Bonisteel</w:t>
            </w:r>
            <w:proofErr w:type="spellEnd"/>
            <w:r>
              <w:t xml:space="preserve"> </w:t>
            </w:r>
            <w:r>
              <w:br/>
              <w:t>Assaulted Women's and Children's Counsellor/Advocate Program, George Brown College, Trainer, Respect-At-Work</w:t>
            </w:r>
          </w:p>
        </w:tc>
        <w:tc>
          <w:tcPr>
            <w:tcW w:w="4788" w:type="dxa"/>
          </w:tcPr>
          <w:p w:rsidR="001F040E" w:rsidRPr="001F040E" w:rsidRDefault="001F040E" w:rsidP="001F040E">
            <w:pPr>
              <w:rPr>
                <w:b/>
              </w:rPr>
            </w:pPr>
            <w:r w:rsidRPr="001F040E">
              <w:rPr>
                <w:b/>
              </w:rPr>
              <w:t xml:space="preserve">Ms. Cathy </w:t>
            </w:r>
            <w:proofErr w:type="spellStart"/>
            <w:r w:rsidRPr="001F040E">
              <w:rPr>
                <w:b/>
              </w:rPr>
              <w:t>Hird</w:t>
            </w:r>
            <w:proofErr w:type="spellEnd"/>
            <w:r>
              <w:rPr>
                <w:b/>
              </w:rPr>
              <w:br/>
            </w:r>
            <w:r>
              <w:t>Teacher, Holy Cross Catholic Secondary School</w:t>
            </w:r>
          </w:p>
        </w:tc>
      </w:tr>
      <w:tr w:rsidR="001F040E" w:rsidTr="001F040E">
        <w:tc>
          <w:tcPr>
            <w:tcW w:w="4788" w:type="dxa"/>
          </w:tcPr>
          <w:p w:rsidR="001F040E" w:rsidRDefault="001F040E" w:rsidP="001F040E">
            <w:r w:rsidRPr="001F040E">
              <w:rPr>
                <w:b/>
              </w:rPr>
              <w:t>Ms. Catherine Burr</w:t>
            </w:r>
            <w:r>
              <w:t xml:space="preserve"> </w:t>
            </w:r>
            <w:r>
              <w:br/>
              <w:t>Trainer, university instructor, management coach, and workplace consultant</w:t>
            </w:r>
          </w:p>
        </w:tc>
        <w:tc>
          <w:tcPr>
            <w:tcW w:w="4788" w:type="dxa"/>
          </w:tcPr>
          <w:p w:rsidR="001F040E" w:rsidRDefault="001F040E" w:rsidP="001F040E">
            <w:r w:rsidRPr="001F040E">
              <w:rPr>
                <w:b/>
              </w:rPr>
              <w:t>Mr. Ray Hughes</w:t>
            </w:r>
            <w:r>
              <w:t xml:space="preserve"> </w:t>
            </w:r>
            <w:r>
              <w:br/>
              <w:t>National Education Coordinator of the Fourth R Project CAMH Centre for Prevention Science</w:t>
            </w:r>
          </w:p>
        </w:tc>
      </w:tr>
      <w:tr w:rsidR="001F040E" w:rsidTr="001F040E">
        <w:tc>
          <w:tcPr>
            <w:tcW w:w="4788" w:type="dxa"/>
          </w:tcPr>
          <w:p w:rsidR="001F040E" w:rsidRPr="00BE699E" w:rsidRDefault="00BE699E" w:rsidP="001F040E">
            <w:pPr>
              <w:rPr>
                <w:b/>
              </w:rPr>
            </w:pPr>
            <w:r w:rsidRPr="00BE699E">
              <w:rPr>
                <w:b/>
              </w:rPr>
              <w:lastRenderedPageBreak/>
              <w:t xml:space="preserve">Ms. Jacquie </w:t>
            </w:r>
            <w:proofErr w:type="spellStart"/>
            <w:r w:rsidRPr="00BE699E">
              <w:rPr>
                <w:b/>
              </w:rPr>
              <w:t>Carr</w:t>
            </w:r>
            <w:proofErr w:type="spellEnd"/>
          </w:p>
          <w:p w:rsidR="00BE699E" w:rsidRDefault="00BE699E" w:rsidP="001F040E">
            <w:r>
              <w:t>Advocate and Respect-At-Work Trainer</w:t>
            </w:r>
          </w:p>
        </w:tc>
        <w:tc>
          <w:tcPr>
            <w:tcW w:w="4788" w:type="dxa"/>
          </w:tcPr>
          <w:p w:rsidR="001F040E" w:rsidRPr="00BE699E" w:rsidRDefault="00BE699E" w:rsidP="001F040E">
            <w:pPr>
              <w:rPr>
                <w:b/>
              </w:rPr>
            </w:pPr>
            <w:r w:rsidRPr="00BE699E">
              <w:rPr>
                <w:b/>
              </w:rPr>
              <w:t>Mr. Tim Kelly</w:t>
            </w:r>
          </w:p>
          <w:p w:rsidR="00BE699E" w:rsidRDefault="00BE699E" w:rsidP="001F040E">
            <w:r>
              <w:t>Executive Director, Changing Ways</w:t>
            </w:r>
          </w:p>
        </w:tc>
      </w:tr>
      <w:tr w:rsidR="001F040E" w:rsidTr="001F040E">
        <w:tc>
          <w:tcPr>
            <w:tcW w:w="4788" w:type="dxa"/>
          </w:tcPr>
          <w:p w:rsidR="001F040E" w:rsidRDefault="00BE699E" w:rsidP="001F040E">
            <w:pPr>
              <w:rPr>
                <w:b/>
              </w:rPr>
            </w:pPr>
            <w:r w:rsidRPr="00BE699E">
              <w:rPr>
                <w:b/>
              </w:rPr>
              <w:t>Ms. Carolyn Carrier</w:t>
            </w:r>
          </w:p>
          <w:p w:rsidR="00BE699E" w:rsidRPr="00BE699E" w:rsidRDefault="00BE699E" w:rsidP="001F040E">
            <w:pPr>
              <w:rPr>
                <w:b/>
              </w:rPr>
            </w:pPr>
            <w:r>
              <w:t>Masters of Education (Counselling and Psychology), Faculty of Education, Western University</w:t>
            </w:r>
          </w:p>
        </w:tc>
        <w:tc>
          <w:tcPr>
            <w:tcW w:w="4788" w:type="dxa"/>
          </w:tcPr>
          <w:p w:rsidR="001F040E" w:rsidRPr="00BE699E" w:rsidRDefault="00BE699E" w:rsidP="001F040E">
            <w:pPr>
              <w:rPr>
                <w:b/>
              </w:rPr>
            </w:pPr>
            <w:r w:rsidRPr="00BE699E">
              <w:rPr>
                <w:b/>
              </w:rPr>
              <w:t xml:space="preserve">Ms. Laurence </w:t>
            </w:r>
            <w:proofErr w:type="spellStart"/>
            <w:r w:rsidRPr="00BE699E">
              <w:rPr>
                <w:b/>
              </w:rPr>
              <w:t>Lustman</w:t>
            </w:r>
            <w:proofErr w:type="spellEnd"/>
          </w:p>
          <w:p w:rsidR="00BE699E" w:rsidRDefault="00BE699E" w:rsidP="001F040E">
            <w:r>
              <w:t>Masters. Of Law, Independent Legal Consultant</w:t>
            </w:r>
          </w:p>
        </w:tc>
      </w:tr>
      <w:tr w:rsidR="001F040E" w:rsidTr="001F040E">
        <w:tc>
          <w:tcPr>
            <w:tcW w:w="4788" w:type="dxa"/>
          </w:tcPr>
          <w:p w:rsidR="001F040E" w:rsidRDefault="00BE699E" w:rsidP="001F040E">
            <w:pPr>
              <w:rPr>
                <w:b/>
              </w:rPr>
            </w:pPr>
            <w:r w:rsidRPr="00BE699E">
              <w:rPr>
                <w:b/>
              </w:rPr>
              <w:t xml:space="preserve">Ms. Sly </w:t>
            </w:r>
            <w:proofErr w:type="spellStart"/>
            <w:r w:rsidRPr="00BE699E">
              <w:rPr>
                <w:b/>
              </w:rPr>
              <w:t>Castaldi</w:t>
            </w:r>
            <w:proofErr w:type="spellEnd"/>
          </w:p>
          <w:p w:rsidR="00BE699E" w:rsidRPr="00BE699E" w:rsidRDefault="00BE699E" w:rsidP="001F040E">
            <w:pPr>
              <w:rPr>
                <w:b/>
              </w:rPr>
            </w:pPr>
            <w:r>
              <w:t>Executive Director of Guelph-Wellington Women In Crisis</w:t>
            </w:r>
          </w:p>
        </w:tc>
        <w:tc>
          <w:tcPr>
            <w:tcW w:w="4788" w:type="dxa"/>
          </w:tcPr>
          <w:p w:rsidR="00BE699E" w:rsidRPr="00BE699E" w:rsidRDefault="00BE699E" w:rsidP="001F040E">
            <w:pPr>
              <w:rPr>
                <w:b/>
              </w:rPr>
            </w:pPr>
            <w:r w:rsidRPr="00BE699E">
              <w:rPr>
                <w:b/>
              </w:rPr>
              <w:t>Ms. Margaret MacPherson</w:t>
            </w:r>
          </w:p>
          <w:p w:rsidR="001F040E" w:rsidRDefault="00BE699E" w:rsidP="001F040E">
            <w:r>
              <w:t xml:space="preserve"> NFF Provincial Team</w:t>
            </w:r>
          </w:p>
        </w:tc>
      </w:tr>
      <w:tr w:rsidR="001F040E" w:rsidTr="001F040E">
        <w:tc>
          <w:tcPr>
            <w:tcW w:w="4788" w:type="dxa"/>
          </w:tcPr>
          <w:p w:rsidR="001F040E" w:rsidRDefault="00BE699E" w:rsidP="001F040E">
            <w:pPr>
              <w:rPr>
                <w:b/>
              </w:rPr>
            </w:pPr>
            <w:r w:rsidRPr="00BE699E">
              <w:rPr>
                <w:b/>
              </w:rPr>
              <w:t>Ms. Pamela Cross</w:t>
            </w:r>
          </w:p>
          <w:p w:rsidR="00BE699E" w:rsidRPr="00BE699E" w:rsidRDefault="00BE699E" w:rsidP="001F040E">
            <w:pPr>
              <w:rPr>
                <w:b/>
              </w:rPr>
            </w:pPr>
            <w:r>
              <w:t>Lawyer</w:t>
            </w:r>
          </w:p>
          <w:p w:rsidR="00BE699E" w:rsidRDefault="00BE699E" w:rsidP="001F040E"/>
        </w:tc>
        <w:tc>
          <w:tcPr>
            <w:tcW w:w="4788" w:type="dxa"/>
          </w:tcPr>
          <w:p w:rsidR="001F040E" w:rsidRPr="00BE699E" w:rsidRDefault="00BE699E" w:rsidP="001F040E">
            <w:pPr>
              <w:rPr>
                <w:b/>
              </w:rPr>
            </w:pPr>
            <w:r w:rsidRPr="00BE699E">
              <w:rPr>
                <w:b/>
              </w:rPr>
              <w:t>Ms. Maureen Reid</w:t>
            </w:r>
          </w:p>
          <w:p w:rsidR="00BE699E" w:rsidRDefault="00BE699E" w:rsidP="001F040E">
            <w:r>
              <w:t>Consultant</w:t>
            </w:r>
          </w:p>
        </w:tc>
      </w:tr>
      <w:tr w:rsidR="001F040E" w:rsidTr="001F040E">
        <w:tc>
          <w:tcPr>
            <w:tcW w:w="4788" w:type="dxa"/>
          </w:tcPr>
          <w:p w:rsidR="001F040E" w:rsidRPr="00BE699E" w:rsidRDefault="00BE699E" w:rsidP="001F040E">
            <w:pPr>
              <w:rPr>
                <w:b/>
              </w:rPr>
            </w:pPr>
            <w:r w:rsidRPr="00BE699E">
              <w:rPr>
                <w:b/>
              </w:rPr>
              <w:t>Tracey Foreman</w:t>
            </w:r>
          </w:p>
          <w:p w:rsidR="00BE699E" w:rsidRDefault="00BE699E" w:rsidP="001F040E">
            <w:r>
              <w:t>Ministry of Community and Safety and Correction Services, Domestic Violence Inter-ministerial Coordinator, Ministry Lead, Corrections, Domestic Violence</w:t>
            </w:r>
          </w:p>
        </w:tc>
        <w:tc>
          <w:tcPr>
            <w:tcW w:w="4788" w:type="dxa"/>
          </w:tcPr>
          <w:p w:rsidR="00BE699E" w:rsidRPr="00BE699E" w:rsidRDefault="00BE699E" w:rsidP="001F040E">
            <w:pPr>
              <w:rPr>
                <w:b/>
              </w:rPr>
            </w:pPr>
            <w:r w:rsidRPr="00BE699E">
              <w:rPr>
                <w:b/>
              </w:rPr>
              <w:t xml:space="preserve">Ms. Deborah Sinclair </w:t>
            </w:r>
          </w:p>
          <w:p w:rsidR="001F040E" w:rsidRDefault="00BE699E" w:rsidP="001F040E">
            <w:r>
              <w:t>Member, Domestic Violence Death Review Committee Social Worker/Consultant, Toronto</w:t>
            </w:r>
          </w:p>
        </w:tc>
      </w:tr>
    </w:tbl>
    <w:p w:rsidR="00BE699E" w:rsidRDefault="00BE699E" w:rsidP="001F040E"/>
    <w:p w:rsidR="00BE699E" w:rsidRPr="00BE699E" w:rsidRDefault="00BE699E" w:rsidP="00BE699E"/>
    <w:p w:rsidR="00BE699E" w:rsidRPr="00BE699E" w:rsidRDefault="00BE699E" w:rsidP="00BE699E"/>
    <w:p w:rsidR="00BE699E" w:rsidRPr="00BE699E" w:rsidRDefault="00BE699E" w:rsidP="00BE699E"/>
    <w:p w:rsidR="00BE699E" w:rsidRPr="00BE699E" w:rsidRDefault="00BE699E" w:rsidP="00BE699E"/>
    <w:p w:rsidR="00BE699E" w:rsidRPr="00BE699E" w:rsidRDefault="00BE699E" w:rsidP="00BE699E"/>
    <w:p w:rsidR="001F040E" w:rsidRPr="00BE699E" w:rsidRDefault="001F040E" w:rsidP="00BE699E">
      <w:pPr>
        <w:tabs>
          <w:tab w:val="left" w:pos="900"/>
        </w:tabs>
      </w:pPr>
    </w:p>
    <w:tbl>
      <w:tblPr>
        <w:tblStyle w:val="TableGrid"/>
        <w:tblW w:w="0" w:type="auto"/>
        <w:tblLook w:val="04A0" w:firstRow="1" w:lastRow="0" w:firstColumn="1" w:lastColumn="0" w:noHBand="0" w:noVBand="1"/>
      </w:tblPr>
      <w:tblGrid>
        <w:gridCol w:w="4788"/>
        <w:gridCol w:w="4788"/>
      </w:tblGrid>
      <w:tr w:rsidR="00BE699E" w:rsidTr="00D53886">
        <w:tc>
          <w:tcPr>
            <w:tcW w:w="9576" w:type="dxa"/>
            <w:gridSpan w:val="2"/>
          </w:tcPr>
          <w:p w:rsidR="00BE699E" w:rsidRPr="00BE699E" w:rsidRDefault="00BE699E" w:rsidP="00BE699E">
            <w:pPr>
              <w:jc w:val="center"/>
              <w:rPr>
                <w:b/>
              </w:rPr>
            </w:pPr>
            <w:r w:rsidRPr="00BE699E">
              <w:rPr>
                <w:b/>
              </w:rPr>
              <w:t>Academic Research Associates</w:t>
            </w:r>
          </w:p>
        </w:tc>
      </w:tr>
      <w:tr w:rsidR="00BE699E" w:rsidTr="00BE699E">
        <w:tc>
          <w:tcPr>
            <w:tcW w:w="4788" w:type="dxa"/>
          </w:tcPr>
          <w:p w:rsidR="00BE699E" w:rsidRPr="00BE699E" w:rsidRDefault="00BE699E" w:rsidP="00BE699E">
            <w:pPr>
              <w:rPr>
                <w:b/>
              </w:rPr>
            </w:pPr>
            <w:r w:rsidRPr="00BE699E">
              <w:rPr>
                <w:b/>
              </w:rPr>
              <w:t xml:space="preserve">Dr. Gloria </w:t>
            </w:r>
            <w:proofErr w:type="spellStart"/>
            <w:r w:rsidRPr="00BE699E">
              <w:rPr>
                <w:b/>
              </w:rPr>
              <w:t>Alvernaz</w:t>
            </w:r>
            <w:proofErr w:type="spellEnd"/>
            <w:r w:rsidRPr="00BE699E">
              <w:rPr>
                <w:b/>
              </w:rPr>
              <w:t xml:space="preserve"> </w:t>
            </w:r>
          </w:p>
          <w:p w:rsidR="00BE699E" w:rsidRDefault="00BE699E" w:rsidP="00BE699E">
            <w:proofErr w:type="spellStart"/>
            <w:r>
              <w:t>Mulcahy</w:t>
            </w:r>
            <w:proofErr w:type="spellEnd"/>
            <w:r>
              <w:t xml:space="preserve"> Professor Emerita, King’s University College, University of Western Ontario Adjunct Professor, Faculty of Education, Western University</w:t>
            </w:r>
          </w:p>
        </w:tc>
        <w:tc>
          <w:tcPr>
            <w:tcW w:w="4788" w:type="dxa"/>
          </w:tcPr>
          <w:p w:rsidR="00BE699E" w:rsidRDefault="00BE699E" w:rsidP="00BE699E">
            <w:r w:rsidRPr="00BE699E">
              <w:rPr>
                <w:b/>
              </w:rPr>
              <w:t xml:space="preserve">Dr. Beverly </w:t>
            </w:r>
            <w:proofErr w:type="spellStart"/>
            <w:r w:rsidRPr="00BE699E">
              <w:rPr>
                <w:b/>
              </w:rPr>
              <w:t>Leipert</w:t>
            </w:r>
            <w:proofErr w:type="spellEnd"/>
            <w:r>
              <w:t xml:space="preserve"> </w:t>
            </w:r>
            <w:r>
              <w:br/>
              <w:t>Associate Professor, Arthur Labatt Family School of Nursing, Faculty of Health Sciences Western University</w:t>
            </w:r>
          </w:p>
        </w:tc>
      </w:tr>
      <w:tr w:rsidR="00BE699E" w:rsidTr="00BE699E">
        <w:tc>
          <w:tcPr>
            <w:tcW w:w="4788" w:type="dxa"/>
          </w:tcPr>
          <w:p w:rsidR="00BE699E" w:rsidRDefault="00BE699E" w:rsidP="00BE699E">
            <w:r w:rsidRPr="00BE699E">
              <w:rPr>
                <w:b/>
              </w:rPr>
              <w:t xml:space="preserve">Dr. Laura </w:t>
            </w:r>
            <w:proofErr w:type="spellStart"/>
            <w:r w:rsidRPr="00BE699E">
              <w:rPr>
                <w:b/>
              </w:rPr>
              <w:t>Béres</w:t>
            </w:r>
            <w:proofErr w:type="spellEnd"/>
            <w:r>
              <w:t xml:space="preserve"> </w:t>
            </w:r>
            <w:r>
              <w:br/>
              <w:t>Assistant Professor , School of Social Work King's University College, Western University</w:t>
            </w:r>
          </w:p>
        </w:tc>
        <w:tc>
          <w:tcPr>
            <w:tcW w:w="4788" w:type="dxa"/>
          </w:tcPr>
          <w:p w:rsidR="00BE699E" w:rsidRPr="00BE699E" w:rsidRDefault="00BE699E" w:rsidP="00BE699E">
            <w:pPr>
              <w:rPr>
                <w:b/>
              </w:rPr>
            </w:pPr>
            <w:r w:rsidRPr="00BE699E">
              <w:rPr>
                <w:b/>
              </w:rPr>
              <w:t xml:space="preserve">Dr. Alan </w:t>
            </w:r>
            <w:proofErr w:type="spellStart"/>
            <w:r w:rsidRPr="00BE699E">
              <w:rPr>
                <w:b/>
              </w:rPr>
              <w:t>Lescheid</w:t>
            </w:r>
            <w:proofErr w:type="spellEnd"/>
            <w:r w:rsidRPr="00BE699E">
              <w:rPr>
                <w:b/>
              </w:rPr>
              <w:t xml:space="preserve"> </w:t>
            </w:r>
          </w:p>
          <w:p w:rsidR="00BE699E" w:rsidRDefault="00BE699E" w:rsidP="00BE699E">
            <w:r>
              <w:t>Psychologist and Professor, Faculty of Education Western University</w:t>
            </w:r>
          </w:p>
        </w:tc>
      </w:tr>
      <w:tr w:rsidR="00BE699E" w:rsidTr="00BE699E">
        <w:tc>
          <w:tcPr>
            <w:tcW w:w="4788" w:type="dxa"/>
          </w:tcPr>
          <w:p w:rsidR="00BE699E" w:rsidRDefault="00BE699E" w:rsidP="00BE699E">
            <w:r w:rsidRPr="00BE699E">
              <w:rPr>
                <w:b/>
              </w:rPr>
              <w:t xml:space="preserve">Dr. Mohammed </w:t>
            </w:r>
            <w:proofErr w:type="spellStart"/>
            <w:r w:rsidRPr="00BE699E">
              <w:rPr>
                <w:b/>
              </w:rPr>
              <w:t>Baobaid</w:t>
            </w:r>
            <w:proofErr w:type="spellEnd"/>
            <w:r>
              <w:t xml:space="preserve"> </w:t>
            </w:r>
            <w:r>
              <w:br/>
              <w:t>Executive Director, Muslim Resource Centre for Social Support and Integration Adjunct Professor, Faculty of Education, University of Western Ontario</w:t>
            </w:r>
          </w:p>
        </w:tc>
        <w:tc>
          <w:tcPr>
            <w:tcW w:w="4788" w:type="dxa"/>
          </w:tcPr>
          <w:p w:rsidR="00BE699E" w:rsidRDefault="00C728DB" w:rsidP="00C728DB">
            <w:r w:rsidRPr="00C728DB">
              <w:rPr>
                <w:b/>
              </w:rPr>
              <w:t>Dr. Robin Mason</w:t>
            </w:r>
            <w:r>
              <w:br/>
              <w:t xml:space="preserve"> Research Scientist, Women's College Research Institute and Assistant Professor, Department of Public Health Sciences, University of Toronto</w:t>
            </w:r>
          </w:p>
        </w:tc>
      </w:tr>
      <w:tr w:rsidR="00BE699E" w:rsidTr="00BE699E">
        <w:tc>
          <w:tcPr>
            <w:tcW w:w="4788" w:type="dxa"/>
          </w:tcPr>
          <w:p w:rsidR="00BE699E" w:rsidRDefault="00C728DB" w:rsidP="00C728DB">
            <w:r w:rsidRPr="00C728DB">
              <w:rPr>
                <w:b/>
              </w:rPr>
              <w:t>Dr. Myrna Dawson</w:t>
            </w:r>
            <w:r>
              <w:t xml:space="preserve"> </w:t>
            </w:r>
            <w:r>
              <w:br/>
              <w:t>Associate Professor, Department of Sociology and Anthropology, University of Guelph</w:t>
            </w:r>
          </w:p>
        </w:tc>
        <w:tc>
          <w:tcPr>
            <w:tcW w:w="4788" w:type="dxa"/>
          </w:tcPr>
          <w:p w:rsidR="00BE699E" w:rsidRDefault="00C728DB" w:rsidP="00C728DB">
            <w:r w:rsidRPr="00C728DB">
              <w:rPr>
                <w:b/>
              </w:rPr>
              <w:t>Dr. Virginia McKendry</w:t>
            </w:r>
            <w:r>
              <w:t xml:space="preserve"> </w:t>
            </w:r>
            <w:r>
              <w:br/>
              <w:t xml:space="preserve">Program Head, Bachelor of Arts in Professional Education, School of Communication &amp; Culture, </w:t>
            </w:r>
            <w:r>
              <w:lastRenderedPageBreak/>
              <w:t>Royal Roads University</w:t>
            </w:r>
          </w:p>
        </w:tc>
      </w:tr>
      <w:tr w:rsidR="00BE699E" w:rsidTr="00BE699E">
        <w:tc>
          <w:tcPr>
            <w:tcW w:w="4788" w:type="dxa"/>
          </w:tcPr>
          <w:p w:rsidR="00BE699E" w:rsidRDefault="00C728DB" w:rsidP="00C728DB">
            <w:r w:rsidRPr="00C728DB">
              <w:rPr>
                <w:b/>
              </w:rPr>
              <w:lastRenderedPageBreak/>
              <w:t xml:space="preserve">Dr. Walter S. </w:t>
            </w:r>
            <w:proofErr w:type="spellStart"/>
            <w:r w:rsidRPr="00C728DB">
              <w:rPr>
                <w:b/>
              </w:rPr>
              <w:t>DeKeseredy</w:t>
            </w:r>
            <w:proofErr w:type="spellEnd"/>
            <w:r>
              <w:br/>
              <w:t xml:space="preserve"> Professor, Criminology, Justice and Policy Studies University of Ontario Institute of Technology</w:t>
            </w:r>
          </w:p>
        </w:tc>
        <w:tc>
          <w:tcPr>
            <w:tcW w:w="4788" w:type="dxa"/>
          </w:tcPr>
          <w:p w:rsidR="00C728DB" w:rsidRPr="00C728DB" w:rsidRDefault="00C728DB" w:rsidP="00C728DB">
            <w:pPr>
              <w:rPr>
                <w:b/>
              </w:rPr>
            </w:pPr>
            <w:r w:rsidRPr="00C728DB">
              <w:rPr>
                <w:b/>
              </w:rPr>
              <w:t xml:space="preserve">Dr. Susan Rodger </w:t>
            </w:r>
          </w:p>
          <w:p w:rsidR="00BE699E" w:rsidRDefault="00C728DB" w:rsidP="00C728DB">
            <w:r>
              <w:t>Research Associate Dean, Associate Professor, Faculty of Education; Western University</w:t>
            </w:r>
          </w:p>
        </w:tc>
      </w:tr>
      <w:tr w:rsidR="00BE699E" w:rsidTr="00BE699E">
        <w:tc>
          <w:tcPr>
            <w:tcW w:w="4788" w:type="dxa"/>
          </w:tcPr>
          <w:p w:rsidR="00C728DB" w:rsidRPr="00C728DB" w:rsidRDefault="00C728DB" w:rsidP="00C728DB">
            <w:pPr>
              <w:rPr>
                <w:b/>
              </w:rPr>
            </w:pPr>
            <w:r w:rsidRPr="00C728DB">
              <w:rPr>
                <w:b/>
              </w:rPr>
              <w:t xml:space="preserve">Dr. Molly </w:t>
            </w:r>
            <w:proofErr w:type="spellStart"/>
            <w:r w:rsidRPr="00C728DB">
              <w:rPr>
                <w:b/>
              </w:rPr>
              <w:t>Dragiewicz</w:t>
            </w:r>
            <w:proofErr w:type="spellEnd"/>
            <w:r w:rsidRPr="00C728DB">
              <w:rPr>
                <w:b/>
              </w:rPr>
              <w:t xml:space="preserve"> </w:t>
            </w:r>
          </w:p>
          <w:p w:rsidR="00BE699E" w:rsidRDefault="00C728DB" w:rsidP="00C728DB">
            <w:r>
              <w:t>Assistant Professor, Criminology, Justice and Policy Studies, University of Ontario Institute of Technology</w:t>
            </w:r>
          </w:p>
        </w:tc>
        <w:tc>
          <w:tcPr>
            <w:tcW w:w="4788" w:type="dxa"/>
          </w:tcPr>
          <w:p w:rsidR="00C728DB" w:rsidRPr="00C728DB" w:rsidRDefault="00C728DB" w:rsidP="00C728DB">
            <w:pPr>
              <w:rPr>
                <w:b/>
              </w:rPr>
            </w:pPr>
            <w:r w:rsidRPr="00C728DB">
              <w:rPr>
                <w:b/>
              </w:rPr>
              <w:t xml:space="preserve">Dr. Charlene </w:t>
            </w:r>
            <w:proofErr w:type="spellStart"/>
            <w:r w:rsidRPr="00C728DB">
              <w:rPr>
                <w:b/>
              </w:rPr>
              <w:t>Senn</w:t>
            </w:r>
            <w:proofErr w:type="spellEnd"/>
            <w:r w:rsidRPr="00C728DB">
              <w:rPr>
                <w:b/>
              </w:rPr>
              <w:t xml:space="preserve"> </w:t>
            </w:r>
          </w:p>
          <w:p w:rsidR="00BE699E" w:rsidRDefault="00C728DB" w:rsidP="00C728DB">
            <w:r>
              <w:t>Professor, Applied Social Psychology, Cross appointment to Women’s Studies, University of Windsor</w:t>
            </w:r>
          </w:p>
        </w:tc>
      </w:tr>
      <w:tr w:rsidR="00BE699E" w:rsidTr="00BE699E">
        <w:tc>
          <w:tcPr>
            <w:tcW w:w="4788" w:type="dxa"/>
          </w:tcPr>
          <w:p w:rsidR="00C728DB" w:rsidRPr="00C728DB" w:rsidRDefault="00C728DB" w:rsidP="00C728DB">
            <w:pPr>
              <w:pStyle w:val="NoSpacing"/>
              <w:rPr>
                <w:b/>
              </w:rPr>
            </w:pPr>
            <w:r w:rsidRPr="00C728DB">
              <w:rPr>
                <w:b/>
              </w:rPr>
              <w:t xml:space="preserve">Dr. Claire Crooks </w:t>
            </w:r>
          </w:p>
          <w:p w:rsidR="00BE699E" w:rsidRDefault="00C728DB" w:rsidP="00C728DB">
            <w:pPr>
              <w:pStyle w:val="NoSpacing"/>
            </w:pPr>
            <w:r>
              <w:t>Associate Director, CAMH Centre for Prevention Science Adjunct Professor, Faculty of Education, Faculty of Health Sciences and Psychology Department, Western University</w:t>
            </w:r>
          </w:p>
        </w:tc>
        <w:tc>
          <w:tcPr>
            <w:tcW w:w="4788" w:type="dxa"/>
          </w:tcPr>
          <w:p w:rsidR="00C728DB" w:rsidRPr="00C728DB" w:rsidRDefault="00C728DB" w:rsidP="00C728DB">
            <w:pPr>
              <w:rPr>
                <w:b/>
              </w:rPr>
            </w:pPr>
            <w:r w:rsidRPr="00C728DB">
              <w:rPr>
                <w:b/>
              </w:rPr>
              <w:t xml:space="preserve">Dr. Dora Tam </w:t>
            </w:r>
          </w:p>
          <w:p w:rsidR="00BE699E" w:rsidRDefault="00C728DB" w:rsidP="00C728DB">
            <w:r>
              <w:t>Assistant Professor, School of Social Work King’s University College, Western University</w:t>
            </w:r>
          </w:p>
        </w:tc>
      </w:tr>
      <w:tr w:rsidR="00BE699E" w:rsidTr="00BE699E">
        <w:tc>
          <w:tcPr>
            <w:tcW w:w="4788" w:type="dxa"/>
          </w:tcPr>
          <w:p w:rsidR="00BE699E" w:rsidRDefault="00C728DB" w:rsidP="00C728DB">
            <w:r w:rsidRPr="00C728DB">
              <w:rPr>
                <w:b/>
              </w:rPr>
              <w:t>Dr. Roma Harris</w:t>
            </w:r>
            <w:r>
              <w:t xml:space="preserve"> </w:t>
            </w:r>
            <w:r>
              <w:br/>
              <w:t>Professor, Faculty of Information and Media Studies, Western University</w:t>
            </w:r>
          </w:p>
        </w:tc>
        <w:tc>
          <w:tcPr>
            <w:tcW w:w="4788" w:type="dxa"/>
          </w:tcPr>
          <w:p w:rsidR="00BE699E" w:rsidRDefault="00C728DB" w:rsidP="00C728DB">
            <w:r w:rsidRPr="00C728DB">
              <w:rPr>
                <w:b/>
              </w:rPr>
              <w:t>Dr. Paul Tremblay</w:t>
            </w:r>
            <w:r>
              <w:t xml:space="preserve"> </w:t>
            </w:r>
            <w:r>
              <w:br/>
              <w:t>Scientist, Centre for Addiction and Mental Health</w:t>
            </w:r>
          </w:p>
        </w:tc>
      </w:tr>
      <w:tr w:rsidR="00BE699E" w:rsidTr="00BE699E">
        <w:tc>
          <w:tcPr>
            <w:tcW w:w="4788" w:type="dxa"/>
          </w:tcPr>
          <w:p w:rsidR="00BE699E" w:rsidRDefault="00C728DB" w:rsidP="00C728DB">
            <w:r w:rsidRPr="00C728DB">
              <w:rPr>
                <w:b/>
              </w:rPr>
              <w:t>Dr. Lori Haskell</w:t>
            </w:r>
            <w:r>
              <w:t xml:space="preserve"> </w:t>
            </w:r>
            <w:r>
              <w:br/>
              <w:t>Assistant Professor, Department of Psychiatry University of Toronto</w:t>
            </w:r>
          </w:p>
        </w:tc>
        <w:tc>
          <w:tcPr>
            <w:tcW w:w="4788" w:type="dxa"/>
          </w:tcPr>
          <w:p w:rsidR="00BE699E" w:rsidRDefault="00C728DB" w:rsidP="00C728DB">
            <w:r w:rsidRPr="00C728DB">
              <w:rPr>
                <w:b/>
              </w:rPr>
              <w:t xml:space="preserve">Dr. Leslie </w:t>
            </w:r>
            <w:proofErr w:type="spellStart"/>
            <w:r w:rsidRPr="00C728DB">
              <w:rPr>
                <w:b/>
              </w:rPr>
              <w:t>Tutty</w:t>
            </w:r>
            <w:proofErr w:type="spellEnd"/>
            <w:r>
              <w:t xml:space="preserve"> </w:t>
            </w:r>
            <w:r>
              <w:br/>
              <w:t>Professor, Faculty of Social Work, University of Calgary Academic Research Coordinator, RESOLVE Alberta</w:t>
            </w:r>
          </w:p>
        </w:tc>
      </w:tr>
      <w:tr w:rsidR="00BE699E" w:rsidTr="00BE699E">
        <w:tc>
          <w:tcPr>
            <w:tcW w:w="4788" w:type="dxa"/>
          </w:tcPr>
          <w:p w:rsidR="00BE699E" w:rsidRDefault="00C728DB" w:rsidP="00C728DB">
            <w:r w:rsidRPr="00C728DB">
              <w:rPr>
                <w:b/>
              </w:rPr>
              <w:t>Dr. Gail Hutchinson</w:t>
            </w:r>
            <w:r>
              <w:br/>
              <w:t xml:space="preserve"> Director, Student Development Centre, Western University</w:t>
            </w:r>
          </w:p>
        </w:tc>
        <w:tc>
          <w:tcPr>
            <w:tcW w:w="4788" w:type="dxa"/>
          </w:tcPr>
          <w:p w:rsidR="00C728DB" w:rsidRPr="00C728DB" w:rsidRDefault="00C728DB" w:rsidP="00C728DB">
            <w:pPr>
              <w:rPr>
                <w:b/>
              </w:rPr>
            </w:pPr>
            <w:r w:rsidRPr="00C728DB">
              <w:rPr>
                <w:b/>
              </w:rPr>
              <w:t xml:space="preserve">Dr. Christine Wekerle </w:t>
            </w:r>
          </w:p>
          <w:p w:rsidR="00BE699E" w:rsidRDefault="00C728DB" w:rsidP="00C728DB">
            <w:r>
              <w:t>Associate Professor, Department of Pediatrics, Faculty of Health Sciences; McMaster University.</w:t>
            </w:r>
          </w:p>
        </w:tc>
      </w:tr>
      <w:tr w:rsidR="00BE699E" w:rsidTr="00BE699E">
        <w:tc>
          <w:tcPr>
            <w:tcW w:w="4788" w:type="dxa"/>
          </w:tcPr>
          <w:p w:rsidR="00C728DB" w:rsidRPr="00C728DB" w:rsidRDefault="00C728DB" w:rsidP="00C728DB">
            <w:pPr>
              <w:rPr>
                <w:b/>
              </w:rPr>
            </w:pPr>
            <w:r w:rsidRPr="00C728DB">
              <w:rPr>
                <w:b/>
              </w:rPr>
              <w:t xml:space="preserve">Dr. Yasmin </w:t>
            </w:r>
            <w:proofErr w:type="spellStart"/>
            <w:r w:rsidRPr="00C728DB">
              <w:rPr>
                <w:b/>
              </w:rPr>
              <w:t>Jiwani</w:t>
            </w:r>
            <w:proofErr w:type="spellEnd"/>
            <w:r w:rsidRPr="00C728DB">
              <w:rPr>
                <w:b/>
              </w:rPr>
              <w:t xml:space="preserve"> </w:t>
            </w:r>
          </w:p>
          <w:p w:rsidR="00BE699E" w:rsidRDefault="00C728DB" w:rsidP="00C728DB">
            <w:r>
              <w:t>Associate Professor, Department of Communication Studies, Concordia University</w:t>
            </w:r>
          </w:p>
        </w:tc>
        <w:tc>
          <w:tcPr>
            <w:tcW w:w="4788" w:type="dxa"/>
          </w:tcPr>
          <w:p w:rsidR="00C728DB" w:rsidRPr="00C728DB" w:rsidRDefault="00C728DB" w:rsidP="00C728DB">
            <w:pPr>
              <w:rPr>
                <w:b/>
              </w:rPr>
            </w:pPr>
            <w:r w:rsidRPr="00C728DB">
              <w:rPr>
                <w:b/>
              </w:rPr>
              <w:t xml:space="preserve">Dr. Sandy Welsh </w:t>
            </w:r>
          </w:p>
          <w:p w:rsidR="00BE699E" w:rsidRDefault="00C728DB" w:rsidP="00C728DB">
            <w:r>
              <w:t>Professor and Associate Chair of Graduate Studies Department of Sociology, University of Toronto</w:t>
            </w:r>
          </w:p>
        </w:tc>
      </w:tr>
      <w:tr w:rsidR="00BE699E" w:rsidTr="00BE699E">
        <w:tc>
          <w:tcPr>
            <w:tcW w:w="4788" w:type="dxa"/>
          </w:tcPr>
          <w:p w:rsidR="00C728DB" w:rsidRPr="00C728DB" w:rsidRDefault="00C728DB" w:rsidP="00C728DB">
            <w:pPr>
              <w:rPr>
                <w:b/>
              </w:rPr>
            </w:pPr>
            <w:r w:rsidRPr="00C728DB">
              <w:rPr>
                <w:b/>
              </w:rPr>
              <w:t xml:space="preserve">Dr. Holly Johnson </w:t>
            </w:r>
          </w:p>
          <w:p w:rsidR="00BE699E" w:rsidRDefault="00C728DB" w:rsidP="00C728DB">
            <w:r>
              <w:t>Associate Professor, Criminology Department University of Ottawa</w:t>
            </w:r>
          </w:p>
        </w:tc>
        <w:tc>
          <w:tcPr>
            <w:tcW w:w="4788" w:type="dxa"/>
          </w:tcPr>
          <w:p w:rsidR="004D1D94" w:rsidRPr="004D1D94" w:rsidRDefault="00C728DB" w:rsidP="00C728DB">
            <w:pPr>
              <w:rPr>
                <w:b/>
              </w:rPr>
            </w:pPr>
            <w:r w:rsidRPr="004D1D94">
              <w:rPr>
                <w:b/>
              </w:rPr>
              <w:t>Dr. David Wolfe</w:t>
            </w:r>
          </w:p>
          <w:p w:rsidR="00BE699E" w:rsidRDefault="00C728DB" w:rsidP="00C728DB">
            <w:r>
              <w:t xml:space="preserve"> RBC Chair in Children’s Mental Health, Centre for Addiction and Mental Health</w:t>
            </w:r>
            <w:r w:rsidR="004D1D94">
              <w:t xml:space="preserve"> Adjunct Professor, Faculty of Education, Western University</w:t>
            </w:r>
          </w:p>
        </w:tc>
      </w:tr>
    </w:tbl>
    <w:p w:rsidR="000D7C54" w:rsidRDefault="004D1D94" w:rsidP="004D1D94">
      <w:pPr>
        <w:pStyle w:val="Heading2"/>
      </w:pPr>
      <w:r>
        <w:t>PARTNERSHIPS</w:t>
      </w:r>
    </w:p>
    <w:p w:rsidR="004D1D94" w:rsidRDefault="004D1D94" w:rsidP="004D1D94">
      <w:r>
        <w:t xml:space="preserve">The Centre’s role is to facilitate partnerships with researchers, community groups as well as provincial and national coalitions and alliances to pursue questions that enhance the understanding of violence against women and children. The Centre is a collaborative venture between The University of Western Ontario, </w:t>
      </w:r>
      <w:proofErr w:type="spellStart"/>
      <w:r>
        <w:t>Fanshawe</w:t>
      </w:r>
      <w:proofErr w:type="spellEnd"/>
      <w:r>
        <w:t xml:space="preserve"> College and the London Coordinating Committee to End Women Abuse.</w:t>
      </w:r>
    </w:p>
    <w:p w:rsidR="004D1D94" w:rsidRDefault="004D1D94" w:rsidP="004D1D94">
      <w:pPr>
        <w:pStyle w:val="Heading2"/>
      </w:pPr>
      <w:r>
        <w:t>LOCAL</w:t>
      </w:r>
    </w:p>
    <w:p w:rsidR="004D1D94" w:rsidRDefault="004D1D94" w:rsidP="004D1D94">
      <w:pPr>
        <w:pStyle w:val="ListParagraph"/>
        <w:numPr>
          <w:ilvl w:val="0"/>
          <w:numId w:val="12"/>
        </w:numPr>
      </w:pPr>
      <w:r>
        <w:t xml:space="preserve">Department of Women’s Studies &amp; Feminist Research, Western University </w:t>
      </w:r>
    </w:p>
    <w:p w:rsidR="004D1D94" w:rsidRDefault="004D1D94" w:rsidP="004D1D94">
      <w:pPr>
        <w:pStyle w:val="ListParagraph"/>
        <w:numPr>
          <w:ilvl w:val="0"/>
          <w:numId w:val="12"/>
        </w:numPr>
      </w:pPr>
      <w:r>
        <w:t xml:space="preserve"> </w:t>
      </w:r>
      <w:proofErr w:type="spellStart"/>
      <w:r>
        <w:t>Deshkan</w:t>
      </w:r>
      <w:proofErr w:type="spellEnd"/>
      <w:r>
        <w:t xml:space="preserve"> </w:t>
      </w:r>
      <w:proofErr w:type="spellStart"/>
      <w:r>
        <w:t>Ziibi</w:t>
      </w:r>
      <w:proofErr w:type="spellEnd"/>
      <w:r>
        <w:t xml:space="preserve"> Native Women’s Association </w:t>
      </w:r>
    </w:p>
    <w:p w:rsidR="004D1D94" w:rsidRDefault="004D1D94" w:rsidP="004D1D94">
      <w:pPr>
        <w:pStyle w:val="ListParagraph"/>
        <w:numPr>
          <w:ilvl w:val="0"/>
          <w:numId w:val="12"/>
        </w:numPr>
      </w:pPr>
      <w:r>
        <w:t xml:space="preserve"> Faculty of Health Sciences, University of Western Ontario </w:t>
      </w:r>
    </w:p>
    <w:p w:rsidR="004D1D94" w:rsidRDefault="004D1D94" w:rsidP="004D1D94">
      <w:pPr>
        <w:pStyle w:val="ListParagraph"/>
        <w:numPr>
          <w:ilvl w:val="0"/>
          <w:numId w:val="12"/>
        </w:numPr>
      </w:pPr>
      <w:r>
        <w:t xml:space="preserve"> Ivey Business School, University of Western Ontario </w:t>
      </w:r>
    </w:p>
    <w:p w:rsidR="004D1D94" w:rsidRDefault="004D1D94" w:rsidP="004D1D94">
      <w:pPr>
        <w:pStyle w:val="ListParagraph"/>
        <w:numPr>
          <w:ilvl w:val="0"/>
          <w:numId w:val="12"/>
        </w:numPr>
      </w:pPr>
      <w:r>
        <w:t xml:space="preserve"> London Homeless Coalition </w:t>
      </w:r>
    </w:p>
    <w:p w:rsidR="004D1D94" w:rsidRDefault="004D1D94" w:rsidP="004D1D94">
      <w:pPr>
        <w:pStyle w:val="ListParagraph"/>
        <w:numPr>
          <w:ilvl w:val="0"/>
          <w:numId w:val="12"/>
        </w:numPr>
      </w:pPr>
      <w:r>
        <w:t xml:space="preserve"> London Coordinating Committee to End Woman Abuse</w:t>
      </w:r>
    </w:p>
    <w:p w:rsidR="000D7C54" w:rsidRDefault="004D1D94" w:rsidP="004D1D94">
      <w:pPr>
        <w:pStyle w:val="ListParagraph"/>
        <w:rPr>
          <w:u w:val="single"/>
        </w:rPr>
      </w:pPr>
      <w:r w:rsidRPr="004D1D94">
        <w:rPr>
          <w:u w:val="single"/>
        </w:rPr>
        <w:t>LCCEWA members:</w:t>
      </w:r>
    </w:p>
    <w:p w:rsidR="004D1D94" w:rsidRPr="004D1D94" w:rsidRDefault="004D1D94" w:rsidP="004D1D94">
      <w:pPr>
        <w:pStyle w:val="ListParagraph"/>
        <w:numPr>
          <w:ilvl w:val="0"/>
          <w:numId w:val="14"/>
        </w:numPr>
        <w:rPr>
          <w:u w:val="single"/>
        </w:rPr>
      </w:pPr>
      <w:r>
        <w:lastRenderedPageBreak/>
        <w:t xml:space="preserve">Across Languages </w:t>
      </w:r>
    </w:p>
    <w:p w:rsidR="004D1D94" w:rsidRPr="004D1D94" w:rsidRDefault="004D1D94" w:rsidP="004D1D94">
      <w:pPr>
        <w:pStyle w:val="ListParagraph"/>
        <w:numPr>
          <w:ilvl w:val="0"/>
          <w:numId w:val="14"/>
        </w:numPr>
        <w:rPr>
          <w:u w:val="single"/>
        </w:rPr>
      </w:pPr>
      <w:r>
        <w:t xml:space="preserve"> AIDS Committee of London </w:t>
      </w:r>
    </w:p>
    <w:p w:rsidR="004D1D94" w:rsidRPr="004D1D94" w:rsidRDefault="004D1D94" w:rsidP="004D1D94">
      <w:pPr>
        <w:pStyle w:val="ListParagraph"/>
        <w:numPr>
          <w:ilvl w:val="0"/>
          <w:numId w:val="14"/>
        </w:numPr>
        <w:rPr>
          <w:u w:val="single"/>
        </w:rPr>
      </w:pPr>
      <w:r>
        <w:t xml:space="preserve"> </w:t>
      </w:r>
      <w:proofErr w:type="spellStart"/>
      <w:r>
        <w:t>At^lohsa</w:t>
      </w:r>
      <w:proofErr w:type="spellEnd"/>
      <w:r>
        <w:t xml:space="preserve"> </w:t>
      </w:r>
    </w:p>
    <w:p w:rsidR="004D1D94" w:rsidRPr="004D1D94" w:rsidRDefault="004D1D94" w:rsidP="004D1D94">
      <w:pPr>
        <w:pStyle w:val="ListParagraph"/>
        <w:numPr>
          <w:ilvl w:val="0"/>
          <w:numId w:val="14"/>
        </w:numPr>
        <w:rPr>
          <w:u w:val="single"/>
        </w:rPr>
      </w:pPr>
      <w:r>
        <w:t xml:space="preserve"> Brescia College </w:t>
      </w:r>
    </w:p>
    <w:p w:rsidR="004D1D94" w:rsidRPr="004D1D94" w:rsidRDefault="004D1D94" w:rsidP="004D1D94">
      <w:pPr>
        <w:pStyle w:val="ListParagraph"/>
        <w:numPr>
          <w:ilvl w:val="0"/>
          <w:numId w:val="14"/>
        </w:numPr>
        <w:rPr>
          <w:u w:val="single"/>
        </w:rPr>
      </w:pPr>
      <w:r>
        <w:t xml:space="preserve"> Carrefour des femmes du Sud-Ouest de </w:t>
      </w:r>
      <w:proofErr w:type="spellStart"/>
      <w:r>
        <w:t>l’Ontario</w:t>
      </w:r>
      <w:proofErr w:type="spellEnd"/>
      <w:r>
        <w:t xml:space="preserve"> o Changing Ways </w:t>
      </w:r>
    </w:p>
    <w:p w:rsidR="004D1D94" w:rsidRPr="004D1D94" w:rsidRDefault="004D1D94" w:rsidP="004D1D94">
      <w:pPr>
        <w:pStyle w:val="ListParagraph"/>
        <w:numPr>
          <w:ilvl w:val="0"/>
          <w:numId w:val="14"/>
        </w:numPr>
        <w:rPr>
          <w:u w:val="single"/>
        </w:rPr>
      </w:pPr>
      <w:r>
        <w:t xml:space="preserve"> Children's Aid Society o City of London </w:t>
      </w:r>
    </w:p>
    <w:p w:rsidR="004D1D94" w:rsidRPr="004D1D94" w:rsidRDefault="004D1D94" w:rsidP="004D1D94">
      <w:pPr>
        <w:pStyle w:val="ListParagraph"/>
        <w:numPr>
          <w:ilvl w:val="0"/>
          <w:numId w:val="14"/>
        </w:numPr>
        <w:rPr>
          <w:u w:val="single"/>
        </w:rPr>
      </w:pPr>
      <w:r>
        <w:t xml:space="preserve"> Corrections Services Canada o Family Service Thames Valley </w:t>
      </w:r>
    </w:p>
    <w:p w:rsidR="004D1D94" w:rsidRPr="004D1D94" w:rsidRDefault="004D1D94" w:rsidP="004D1D94">
      <w:pPr>
        <w:pStyle w:val="ListParagraph"/>
        <w:numPr>
          <w:ilvl w:val="0"/>
          <w:numId w:val="14"/>
        </w:numPr>
        <w:rPr>
          <w:u w:val="single"/>
        </w:rPr>
      </w:pPr>
      <w:r>
        <w:t xml:space="preserve"> Family Networks </w:t>
      </w:r>
    </w:p>
    <w:p w:rsidR="004D1D94" w:rsidRPr="004D1D94" w:rsidRDefault="004D1D94" w:rsidP="004D1D94">
      <w:pPr>
        <w:pStyle w:val="ListParagraph"/>
        <w:numPr>
          <w:ilvl w:val="0"/>
          <w:numId w:val="14"/>
        </w:numPr>
        <w:rPr>
          <w:u w:val="single"/>
        </w:rPr>
      </w:pPr>
      <w:r>
        <w:t xml:space="preserve"> United Way </w:t>
      </w:r>
    </w:p>
    <w:p w:rsidR="004D1D94" w:rsidRPr="004D1D94" w:rsidRDefault="004D1D94" w:rsidP="004D1D94">
      <w:pPr>
        <w:pStyle w:val="ListParagraph"/>
        <w:numPr>
          <w:ilvl w:val="0"/>
          <w:numId w:val="14"/>
        </w:numPr>
        <w:rPr>
          <w:u w:val="single"/>
        </w:rPr>
      </w:pPr>
      <w:r>
        <w:t xml:space="preserve"> John Howard Society </w:t>
      </w:r>
    </w:p>
    <w:p w:rsidR="004D1D94" w:rsidRPr="004D1D94" w:rsidRDefault="004D1D94" w:rsidP="004D1D94">
      <w:pPr>
        <w:pStyle w:val="ListParagraph"/>
        <w:numPr>
          <w:ilvl w:val="0"/>
          <w:numId w:val="14"/>
        </w:numPr>
        <w:rPr>
          <w:u w:val="single"/>
        </w:rPr>
      </w:pPr>
      <w:r>
        <w:t xml:space="preserve"> Centre for Children &amp; Families in the Justice System </w:t>
      </w:r>
    </w:p>
    <w:p w:rsidR="004D1D94" w:rsidRPr="004D1D94" w:rsidRDefault="004D1D94" w:rsidP="004D1D94">
      <w:pPr>
        <w:pStyle w:val="ListParagraph"/>
        <w:numPr>
          <w:ilvl w:val="0"/>
          <w:numId w:val="14"/>
        </w:numPr>
        <w:rPr>
          <w:u w:val="single"/>
        </w:rPr>
      </w:pPr>
      <w:r>
        <w:t xml:space="preserve"> London Child Abuse Council </w:t>
      </w:r>
    </w:p>
    <w:p w:rsidR="004D1D94" w:rsidRPr="004D1D94" w:rsidRDefault="004D1D94" w:rsidP="004D1D94">
      <w:pPr>
        <w:pStyle w:val="ListParagraph"/>
        <w:numPr>
          <w:ilvl w:val="0"/>
          <w:numId w:val="14"/>
        </w:numPr>
        <w:rPr>
          <w:u w:val="single"/>
        </w:rPr>
      </w:pPr>
      <w:r>
        <w:t xml:space="preserve"> London Military Family Resource Centre </w:t>
      </w:r>
    </w:p>
    <w:p w:rsidR="004D1D94" w:rsidRPr="004D1D94" w:rsidRDefault="004D1D94" w:rsidP="004D1D94">
      <w:pPr>
        <w:pStyle w:val="ListParagraph"/>
        <w:numPr>
          <w:ilvl w:val="0"/>
          <w:numId w:val="14"/>
        </w:numPr>
        <w:rPr>
          <w:u w:val="single"/>
        </w:rPr>
      </w:pPr>
      <w:r>
        <w:t xml:space="preserve"> London Police Services </w:t>
      </w:r>
    </w:p>
    <w:p w:rsidR="004D1D94" w:rsidRPr="004D1D94" w:rsidRDefault="004D1D94" w:rsidP="004D1D94">
      <w:pPr>
        <w:pStyle w:val="ListParagraph"/>
        <w:numPr>
          <w:ilvl w:val="0"/>
          <w:numId w:val="14"/>
        </w:numPr>
        <w:rPr>
          <w:u w:val="single"/>
        </w:rPr>
      </w:pPr>
      <w:r>
        <w:t xml:space="preserve"> </w:t>
      </w:r>
      <w:proofErr w:type="spellStart"/>
      <w:r>
        <w:t>Daya</w:t>
      </w:r>
      <w:proofErr w:type="spellEnd"/>
      <w:r>
        <w:t xml:space="preserve"> Counselling Centre </w:t>
      </w:r>
    </w:p>
    <w:p w:rsidR="004D1D94" w:rsidRPr="004D1D94" w:rsidRDefault="004D1D94" w:rsidP="004D1D94">
      <w:pPr>
        <w:pStyle w:val="ListParagraph"/>
        <w:numPr>
          <w:ilvl w:val="0"/>
          <w:numId w:val="14"/>
        </w:numPr>
        <w:rPr>
          <w:u w:val="single"/>
        </w:rPr>
      </w:pPr>
      <w:r>
        <w:t xml:space="preserve"> Madame Vanier Children’s Services </w:t>
      </w:r>
    </w:p>
    <w:p w:rsidR="004D1D94" w:rsidRPr="004D1D94" w:rsidRDefault="004D1D94" w:rsidP="004D1D94">
      <w:pPr>
        <w:pStyle w:val="ListParagraph"/>
        <w:numPr>
          <w:ilvl w:val="0"/>
          <w:numId w:val="14"/>
        </w:numPr>
        <w:rPr>
          <w:u w:val="single"/>
        </w:rPr>
      </w:pPr>
      <w:proofErr w:type="spellStart"/>
      <w:r>
        <w:t>Merrymount</w:t>
      </w:r>
      <w:proofErr w:type="spellEnd"/>
      <w:r>
        <w:t xml:space="preserve"> Children’s Centre </w:t>
      </w:r>
    </w:p>
    <w:p w:rsidR="004D1D94" w:rsidRPr="004D1D94" w:rsidRDefault="004D1D94" w:rsidP="004D1D94">
      <w:pPr>
        <w:pStyle w:val="ListParagraph"/>
        <w:numPr>
          <w:ilvl w:val="0"/>
          <w:numId w:val="14"/>
        </w:numPr>
        <w:rPr>
          <w:u w:val="single"/>
        </w:rPr>
      </w:pPr>
      <w:r>
        <w:t xml:space="preserve"> Middlesex-London Health Unit </w:t>
      </w:r>
    </w:p>
    <w:p w:rsidR="004D1D94" w:rsidRPr="004D1D94" w:rsidRDefault="004D1D94" w:rsidP="004D1D94">
      <w:pPr>
        <w:pStyle w:val="ListParagraph"/>
        <w:numPr>
          <w:ilvl w:val="0"/>
          <w:numId w:val="14"/>
        </w:numPr>
        <w:rPr>
          <w:u w:val="single"/>
        </w:rPr>
      </w:pPr>
      <w:r>
        <w:t xml:space="preserve"> Ministry of Children and Youth Services </w:t>
      </w:r>
    </w:p>
    <w:p w:rsidR="004D1D94" w:rsidRPr="004D1D94" w:rsidRDefault="004D1D94" w:rsidP="004D1D94">
      <w:pPr>
        <w:pStyle w:val="ListParagraph"/>
        <w:numPr>
          <w:ilvl w:val="0"/>
          <w:numId w:val="14"/>
        </w:numPr>
        <w:rPr>
          <w:u w:val="single"/>
        </w:rPr>
      </w:pPr>
      <w:r>
        <w:t>Ministry of Community Safety and Correctional Services</w:t>
      </w:r>
    </w:p>
    <w:p w:rsidR="004D1D94" w:rsidRPr="004D1D94" w:rsidRDefault="004D1D94" w:rsidP="004D1D94">
      <w:pPr>
        <w:pStyle w:val="ListParagraph"/>
        <w:numPr>
          <w:ilvl w:val="0"/>
          <w:numId w:val="14"/>
        </w:numPr>
        <w:rPr>
          <w:u w:val="single"/>
        </w:rPr>
      </w:pPr>
      <w:r>
        <w:t xml:space="preserve">Ministry of the Attorney General </w:t>
      </w:r>
    </w:p>
    <w:p w:rsidR="004D1D94" w:rsidRPr="004D1D94" w:rsidRDefault="004D1D94" w:rsidP="004D1D94">
      <w:pPr>
        <w:pStyle w:val="ListParagraph"/>
        <w:numPr>
          <w:ilvl w:val="0"/>
          <w:numId w:val="14"/>
        </w:numPr>
        <w:rPr>
          <w:u w:val="single"/>
        </w:rPr>
      </w:pPr>
      <w:r>
        <w:t xml:space="preserve"> Ontario Victim Services Secretariat </w:t>
      </w:r>
    </w:p>
    <w:p w:rsidR="004D1D94" w:rsidRPr="004D1D94" w:rsidRDefault="004D1D94" w:rsidP="004D1D94">
      <w:pPr>
        <w:pStyle w:val="ListParagraph"/>
        <w:numPr>
          <w:ilvl w:val="0"/>
          <w:numId w:val="14"/>
        </w:numPr>
        <w:rPr>
          <w:u w:val="single"/>
        </w:rPr>
      </w:pPr>
      <w:r>
        <w:t xml:space="preserve"> Family Consultants/Victim Services Unit, London Police Service </w:t>
      </w:r>
    </w:p>
    <w:p w:rsidR="004D1D94" w:rsidRPr="004D1D94" w:rsidRDefault="004D1D94" w:rsidP="004D1D94">
      <w:pPr>
        <w:pStyle w:val="ListParagraph"/>
        <w:numPr>
          <w:ilvl w:val="0"/>
          <w:numId w:val="14"/>
        </w:numPr>
        <w:rPr>
          <w:u w:val="single"/>
        </w:rPr>
      </w:pPr>
      <w:r>
        <w:t xml:space="preserve">Regional Sexual Assault and Domestic Violence Treatment Centre, St. Joseph’s Health Care London </w:t>
      </w:r>
    </w:p>
    <w:p w:rsidR="004D1D94" w:rsidRPr="004D1D94" w:rsidRDefault="004D1D94" w:rsidP="004D1D94">
      <w:pPr>
        <w:pStyle w:val="ListParagraph"/>
        <w:numPr>
          <w:ilvl w:val="0"/>
          <w:numId w:val="14"/>
        </w:numPr>
        <w:rPr>
          <w:u w:val="single"/>
        </w:rPr>
      </w:pPr>
      <w:r>
        <w:t xml:space="preserve">Regional Mental Health Care, St. Joseph’s Health Care London </w:t>
      </w:r>
    </w:p>
    <w:p w:rsidR="004D1D94" w:rsidRPr="004D1D94" w:rsidRDefault="004D1D94" w:rsidP="004D1D94">
      <w:pPr>
        <w:pStyle w:val="ListParagraph"/>
        <w:numPr>
          <w:ilvl w:val="0"/>
          <w:numId w:val="14"/>
        </w:numPr>
        <w:rPr>
          <w:u w:val="single"/>
        </w:rPr>
      </w:pPr>
      <w:r>
        <w:t xml:space="preserve">Sexual Assault Centre London </w:t>
      </w:r>
    </w:p>
    <w:p w:rsidR="004D1D94" w:rsidRPr="004D1D94" w:rsidRDefault="004D1D94" w:rsidP="004D1D94">
      <w:pPr>
        <w:pStyle w:val="ListParagraph"/>
        <w:numPr>
          <w:ilvl w:val="0"/>
          <w:numId w:val="14"/>
        </w:numPr>
        <w:rPr>
          <w:u w:val="single"/>
        </w:rPr>
      </w:pPr>
      <w:r>
        <w:t xml:space="preserve">Judge Eleanor </w:t>
      </w:r>
      <w:proofErr w:type="spellStart"/>
      <w:r>
        <w:t>Schnall</w:t>
      </w:r>
      <w:proofErr w:type="spellEnd"/>
      <w:r>
        <w:t xml:space="preserve"> </w:t>
      </w:r>
    </w:p>
    <w:p w:rsidR="004D1D94" w:rsidRPr="004D1D94" w:rsidRDefault="004D1D94" w:rsidP="004D1D94">
      <w:pPr>
        <w:pStyle w:val="ListParagraph"/>
        <w:numPr>
          <w:ilvl w:val="0"/>
          <w:numId w:val="14"/>
        </w:numPr>
        <w:rPr>
          <w:u w:val="single"/>
        </w:rPr>
      </w:pPr>
      <w:r>
        <w:t xml:space="preserve">Thames Valley District School Board </w:t>
      </w:r>
    </w:p>
    <w:p w:rsidR="004D1D94" w:rsidRPr="004D1D94" w:rsidRDefault="004D1D94" w:rsidP="004D1D94">
      <w:pPr>
        <w:pStyle w:val="ListParagraph"/>
        <w:numPr>
          <w:ilvl w:val="0"/>
          <w:numId w:val="14"/>
        </w:numPr>
        <w:rPr>
          <w:u w:val="single"/>
        </w:rPr>
      </w:pPr>
      <w:r>
        <w:t xml:space="preserve">United Way </w:t>
      </w:r>
    </w:p>
    <w:p w:rsidR="004D1D94" w:rsidRPr="004D1D94" w:rsidRDefault="004D1D94" w:rsidP="004D1D94">
      <w:pPr>
        <w:pStyle w:val="ListParagraph"/>
        <w:numPr>
          <w:ilvl w:val="0"/>
          <w:numId w:val="14"/>
        </w:numPr>
        <w:rPr>
          <w:u w:val="single"/>
        </w:rPr>
      </w:pPr>
      <w:r>
        <w:t xml:space="preserve">Victim Witness Assistance Program </w:t>
      </w:r>
    </w:p>
    <w:p w:rsidR="004D1D94" w:rsidRPr="004D1D94" w:rsidRDefault="004D1D94" w:rsidP="004D1D94">
      <w:pPr>
        <w:pStyle w:val="ListParagraph"/>
        <w:numPr>
          <w:ilvl w:val="0"/>
          <w:numId w:val="14"/>
        </w:numPr>
        <w:rPr>
          <w:u w:val="single"/>
        </w:rPr>
      </w:pPr>
      <w:r>
        <w:t xml:space="preserve">WAYS (Western Area Youth Services) </w:t>
      </w:r>
    </w:p>
    <w:p w:rsidR="004D1D94" w:rsidRPr="004D1D94" w:rsidRDefault="004D1D94" w:rsidP="004D1D94">
      <w:pPr>
        <w:pStyle w:val="ListParagraph"/>
        <w:numPr>
          <w:ilvl w:val="0"/>
          <w:numId w:val="14"/>
        </w:numPr>
        <w:rPr>
          <w:u w:val="single"/>
        </w:rPr>
      </w:pPr>
      <w:r>
        <w:t xml:space="preserve">Women’s Community House o Women’s Rural Resource Centre </w:t>
      </w:r>
    </w:p>
    <w:p w:rsidR="004D1D94" w:rsidRPr="004D1D94" w:rsidRDefault="004D1D94" w:rsidP="004D1D94">
      <w:pPr>
        <w:pStyle w:val="ListParagraph"/>
        <w:numPr>
          <w:ilvl w:val="0"/>
          <w:numId w:val="14"/>
        </w:numPr>
        <w:rPr>
          <w:u w:val="single"/>
        </w:rPr>
      </w:pPr>
      <w:r>
        <w:t>W.O.T.C. H.</w:t>
      </w:r>
    </w:p>
    <w:p w:rsidR="004D1D94" w:rsidRPr="004D1D94" w:rsidRDefault="004D1D94" w:rsidP="004D1D94">
      <w:pPr>
        <w:pStyle w:val="ListParagraph"/>
        <w:numPr>
          <w:ilvl w:val="0"/>
          <w:numId w:val="15"/>
        </w:numPr>
        <w:rPr>
          <w:u w:val="single"/>
        </w:rPr>
      </w:pPr>
      <w:r>
        <w:t xml:space="preserve">London District Catholic School Board </w:t>
      </w:r>
    </w:p>
    <w:p w:rsidR="004D1D94" w:rsidRPr="004D1D94" w:rsidRDefault="004D1D94" w:rsidP="004D1D94">
      <w:pPr>
        <w:pStyle w:val="ListParagraph"/>
        <w:numPr>
          <w:ilvl w:val="0"/>
          <w:numId w:val="15"/>
        </w:numPr>
        <w:rPr>
          <w:u w:val="single"/>
        </w:rPr>
      </w:pPr>
      <w:r>
        <w:t xml:space="preserve"> London Mayor’s Task Force on Violence against Women </w:t>
      </w:r>
    </w:p>
    <w:p w:rsidR="004D1D94" w:rsidRPr="004D1D94" w:rsidRDefault="004D1D94" w:rsidP="004D1D94">
      <w:pPr>
        <w:pStyle w:val="ListParagraph"/>
        <w:numPr>
          <w:ilvl w:val="0"/>
          <w:numId w:val="15"/>
        </w:numPr>
        <w:rPr>
          <w:u w:val="single"/>
        </w:rPr>
      </w:pPr>
      <w:r>
        <w:t>Middlesex County Coordinating Committee to End Woman Abuse</w:t>
      </w:r>
    </w:p>
    <w:p w:rsidR="004D1D94" w:rsidRDefault="004D1D94" w:rsidP="004D1D94">
      <w:r>
        <w:t>MCCCEWA members:</w:t>
      </w:r>
    </w:p>
    <w:p w:rsidR="00C9202F" w:rsidRPr="00C9202F" w:rsidRDefault="004D1D94" w:rsidP="004D1D94">
      <w:pPr>
        <w:pStyle w:val="ListParagraph"/>
        <w:numPr>
          <w:ilvl w:val="0"/>
          <w:numId w:val="16"/>
        </w:numPr>
        <w:rPr>
          <w:u w:val="single"/>
        </w:rPr>
      </w:pPr>
      <w:r>
        <w:t xml:space="preserve">Southwest Regional Healing Lodge </w:t>
      </w:r>
    </w:p>
    <w:p w:rsidR="00C9202F" w:rsidRPr="00C9202F" w:rsidRDefault="004D1D94" w:rsidP="004D1D94">
      <w:pPr>
        <w:pStyle w:val="ListParagraph"/>
        <w:numPr>
          <w:ilvl w:val="0"/>
          <w:numId w:val="16"/>
        </w:numPr>
        <w:rPr>
          <w:u w:val="single"/>
        </w:rPr>
      </w:pPr>
      <w:r>
        <w:t xml:space="preserve">Victim Witness Assistance Program </w:t>
      </w:r>
    </w:p>
    <w:p w:rsidR="00C9202F" w:rsidRPr="00C9202F" w:rsidRDefault="004D1D94" w:rsidP="004D1D94">
      <w:pPr>
        <w:pStyle w:val="ListParagraph"/>
        <w:numPr>
          <w:ilvl w:val="0"/>
          <w:numId w:val="16"/>
        </w:numPr>
        <w:rPr>
          <w:u w:val="single"/>
        </w:rPr>
      </w:pPr>
      <w:r>
        <w:lastRenderedPageBreak/>
        <w:t xml:space="preserve">Family Service Thames Valley o Victim Services Middlesex County </w:t>
      </w:r>
    </w:p>
    <w:p w:rsidR="00C9202F" w:rsidRPr="00C9202F" w:rsidRDefault="004D1D94" w:rsidP="004D1D94">
      <w:pPr>
        <w:pStyle w:val="ListParagraph"/>
        <w:numPr>
          <w:ilvl w:val="0"/>
          <w:numId w:val="16"/>
        </w:numPr>
        <w:rPr>
          <w:u w:val="single"/>
        </w:rPr>
      </w:pPr>
      <w:proofErr w:type="spellStart"/>
      <w:r>
        <w:t>Onyota’a:ka</w:t>
      </w:r>
      <w:proofErr w:type="spellEnd"/>
      <w:r>
        <w:t xml:space="preserve"> Family Healing Lodge </w:t>
      </w:r>
    </w:p>
    <w:p w:rsidR="00C9202F" w:rsidRPr="00C9202F" w:rsidRDefault="004D1D94" w:rsidP="004D1D94">
      <w:pPr>
        <w:pStyle w:val="ListParagraph"/>
        <w:numPr>
          <w:ilvl w:val="0"/>
          <w:numId w:val="16"/>
        </w:numPr>
        <w:rPr>
          <w:u w:val="single"/>
        </w:rPr>
      </w:pPr>
      <w:r>
        <w:t xml:space="preserve">Ontario Provincial Police </w:t>
      </w:r>
    </w:p>
    <w:p w:rsidR="00C9202F" w:rsidRPr="00C9202F" w:rsidRDefault="004D1D94" w:rsidP="004D1D94">
      <w:pPr>
        <w:pStyle w:val="ListParagraph"/>
        <w:numPr>
          <w:ilvl w:val="0"/>
          <w:numId w:val="16"/>
        </w:numPr>
        <w:rPr>
          <w:u w:val="single"/>
        </w:rPr>
      </w:pPr>
      <w:r>
        <w:t xml:space="preserve">Sexual Assault Centre London </w:t>
      </w:r>
    </w:p>
    <w:p w:rsidR="00C9202F" w:rsidRPr="00C9202F" w:rsidRDefault="004D1D94" w:rsidP="004D1D94">
      <w:pPr>
        <w:pStyle w:val="ListParagraph"/>
        <w:numPr>
          <w:ilvl w:val="0"/>
          <w:numId w:val="16"/>
        </w:numPr>
        <w:rPr>
          <w:u w:val="single"/>
        </w:rPr>
      </w:pPr>
      <w:r>
        <w:t xml:space="preserve">Women’s Rural Resource Centre </w:t>
      </w:r>
    </w:p>
    <w:p w:rsidR="00C9202F" w:rsidRPr="00C9202F" w:rsidRDefault="004D1D94" w:rsidP="004D1D94">
      <w:pPr>
        <w:pStyle w:val="ListParagraph"/>
        <w:numPr>
          <w:ilvl w:val="0"/>
          <w:numId w:val="16"/>
        </w:numPr>
        <w:rPr>
          <w:u w:val="single"/>
        </w:rPr>
      </w:pPr>
      <w:r>
        <w:t xml:space="preserve">Middlesex London Health Unit </w:t>
      </w:r>
    </w:p>
    <w:p w:rsidR="00C9202F" w:rsidRPr="00C9202F" w:rsidRDefault="004D1D94" w:rsidP="004D1D94">
      <w:pPr>
        <w:pStyle w:val="ListParagraph"/>
        <w:numPr>
          <w:ilvl w:val="0"/>
          <w:numId w:val="16"/>
        </w:numPr>
        <w:rPr>
          <w:u w:val="single"/>
        </w:rPr>
      </w:pPr>
      <w:proofErr w:type="spellStart"/>
      <w:r>
        <w:t>Strathroy</w:t>
      </w:r>
      <w:proofErr w:type="spellEnd"/>
      <w:r>
        <w:t xml:space="preserve">-Caradoc Police Service </w:t>
      </w:r>
    </w:p>
    <w:p w:rsidR="00C9202F" w:rsidRPr="00C9202F" w:rsidRDefault="004D1D94" w:rsidP="004D1D94">
      <w:pPr>
        <w:pStyle w:val="ListParagraph"/>
        <w:numPr>
          <w:ilvl w:val="0"/>
          <w:numId w:val="16"/>
        </w:numPr>
        <w:rPr>
          <w:u w:val="single"/>
        </w:rPr>
      </w:pPr>
      <w:proofErr w:type="spellStart"/>
      <w:r>
        <w:t>At^lohsa</w:t>
      </w:r>
      <w:proofErr w:type="spellEnd"/>
      <w:r>
        <w:t xml:space="preserve"> Native Family Healing Services </w:t>
      </w:r>
      <w:proofErr w:type="spellStart"/>
      <w:r>
        <w:t>Inc</w:t>
      </w:r>
      <w:proofErr w:type="spellEnd"/>
      <w:r>
        <w:t xml:space="preserve"> </w:t>
      </w:r>
    </w:p>
    <w:p w:rsidR="00C9202F" w:rsidRPr="00C9202F" w:rsidRDefault="004D1D94" w:rsidP="004D1D94">
      <w:pPr>
        <w:pStyle w:val="ListParagraph"/>
        <w:numPr>
          <w:ilvl w:val="0"/>
          <w:numId w:val="16"/>
        </w:numPr>
        <w:rPr>
          <w:u w:val="single"/>
        </w:rPr>
      </w:pPr>
      <w:r>
        <w:t xml:space="preserve">Probation and Parole London o Children’s Aid Society of London and Middlesex </w:t>
      </w:r>
    </w:p>
    <w:p w:rsidR="00C9202F" w:rsidRPr="00C9202F" w:rsidRDefault="004D1D94" w:rsidP="004D1D94">
      <w:pPr>
        <w:pStyle w:val="ListParagraph"/>
        <w:numPr>
          <w:ilvl w:val="0"/>
          <w:numId w:val="16"/>
        </w:numPr>
        <w:rPr>
          <w:u w:val="single"/>
        </w:rPr>
      </w:pPr>
      <w:r>
        <w:t xml:space="preserve">Changing Ways </w:t>
      </w:r>
    </w:p>
    <w:p w:rsidR="004D1D94" w:rsidRPr="00C9202F" w:rsidRDefault="004D1D94" w:rsidP="004D1D94">
      <w:pPr>
        <w:pStyle w:val="ListParagraph"/>
        <w:numPr>
          <w:ilvl w:val="0"/>
          <w:numId w:val="16"/>
        </w:numPr>
        <w:rPr>
          <w:u w:val="single"/>
        </w:rPr>
      </w:pPr>
      <w:r>
        <w:t>Vanier Children’s Services</w:t>
      </w:r>
    </w:p>
    <w:p w:rsidR="00C9202F" w:rsidRPr="00C9202F" w:rsidRDefault="00C9202F" w:rsidP="00C9202F">
      <w:pPr>
        <w:pStyle w:val="ListParagraph"/>
        <w:numPr>
          <w:ilvl w:val="0"/>
          <w:numId w:val="17"/>
        </w:numPr>
        <w:rPr>
          <w:u w:val="single"/>
        </w:rPr>
      </w:pPr>
      <w:r>
        <w:t xml:space="preserve">Muslim Resource Centre for Social Support and Integration </w:t>
      </w:r>
    </w:p>
    <w:p w:rsidR="00C9202F" w:rsidRPr="00C9202F" w:rsidRDefault="00C9202F" w:rsidP="00C9202F">
      <w:pPr>
        <w:pStyle w:val="ListParagraph"/>
        <w:numPr>
          <w:ilvl w:val="0"/>
          <w:numId w:val="17"/>
        </w:numPr>
        <w:rPr>
          <w:u w:val="single"/>
        </w:rPr>
      </w:pPr>
      <w:proofErr w:type="spellStart"/>
      <w:r>
        <w:t>Schulich</w:t>
      </w:r>
      <w:proofErr w:type="spellEnd"/>
      <w:r>
        <w:t xml:space="preserve"> School of Medicine &amp; Dentistry, Western University </w:t>
      </w:r>
    </w:p>
    <w:p w:rsidR="00C9202F" w:rsidRPr="00C9202F" w:rsidRDefault="00C9202F" w:rsidP="00C9202F">
      <w:pPr>
        <w:pStyle w:val="ListParagraph"/>
        <w:numPr>
          <w:ilvl w:val="0"/>
          <w:numId w:val="17"/>
        </w:numPr>
        <w:rPr>
          <w:u w:val="single"/>
        </w:rPr>
      </w:pPr>
      <w:r>
        <w:t xml:space="preserve"> Sisters of St. Joseph </w:t>
      </w:r>
    </w:p>
    <w:p w:rsidR="00C9202F" w:rsidRPr="00C9202F" w:rsidRDefault="00C9202F" w:rsidP="00C9202F">
      <w:pPr>
        <w:pStyle w:val="ListParagraph"/>
        <w:numPr>
          <w:ilvl w:val="0"/>
          <w:numId w:val="17"/>
        </w:numPr>
        <w:rPr>
          <w:u w:val="single"/>
        </w:rPr>
      </w:pPr>
      <w:r>
        <w:t xml:space="preserve"> Thames Valley District School Board </w:t>
      </w:r>
    </w:p>
    <w:p w:rsidR="00C9202F" w:rsidRPr="00C9202F" w:rsidRDefault="00C9202F" w:rsidP="00C9202F">
      <w:pPr>
        <w:pStyle w:val="ListParagraph"/>
        <w:numPr>
          <w:ilvl w:val="0"/>
          <w:numId w:val="17"/>
        </w:numPr>
        <w:rPr>
          <w:u w:val="single"/>
        </w:rPr>
      </w:pPr>
      <w:r>
        <w:t xml:space="preserve"> London District Catholic School Board</w:t>
      </w:r>
    </w:p>
    <w:p w:rsidR="00C9202F" w:rsidRDefault="00C9202F" w:rsidP="00C9202F">
      <w:pPr>
        <w:pStyle w:val="Heading2"/>
      </w:pPr>
      <w:r>
        <w:t>PROVINCIAL</w:t>
      </w:r>
    </w:p>
    <w:p w:rsidR="00C9202F" w:rsidRDefault="00C9202F" w:rsidP="00C9202F">
      <w:pPr>
        <w:pStyle w:val="ListParagraph"/>
        <w:numPr>
          <w:ilvl w:val="0"/>
          <w:numId w:val="18"/>
        </w:numPr>
      </w:pPr>
      <w:r>
        <w:t xml:space="preserve">Action </w:t>
      </w:r>
      <w:proofErr w:type="spellStart"/>
      <w:r>
        <w:t>Ontarienne</w:t>
      </w:r>
      <w:proofErr w:type="spellEnd"/>
      <w:r>
        <w:t xml:space="preserve"> </w:t>
      </w:r>
      <w:proofErr w:type="spellStart"/>
      <w:r>
        <w:t>contre</w:t>
      </w:r>
      <w:proofErr w:type="spellEnd"/>
      <w:r>
        <w:t xml:space="preserve"> la violence </w:t>
      </w:r>
      <w:proofErr w:type="spellStart"/>
      <w:r>
        <w:t>faite</w:t>
      </w:r>
      <w:proofErr w:type="spellEnd"/>
      <w:r>
        <w:t xml:space="preserve"> aux femmes </w:t>
      </w:r>
    </w:p>
    <w:p w:rsidR="00C9202F" w:rsidRDefault="00C9202F" w:rsidP="00C9202F">
      <w:pPr>
        <w:pStyle w:val="ListParagraph"/>
        <w:numPr>
          <w:ilvl w:val="0"/>
          <w:numId w:val="18"/>
        </w:numPr>
      </w:pPr>
      <w:r>
        <w:t xml:space="preserve"> Assaulted Women and Children’s Counsellor Advocate Program, George Brown College </w:t>
      </w:r>
    </w:p>
    <w:p w:rsidR="00C9202F" w:rsidRDefault="00C9202F" w:rsidP="00C9202F">
      <w:pPr>
        <w:pStyle w:val="ListParagraph"/>
        <w:numPr>
          <w:ilvl w:val="0"/>
          <w:numId w:val="18"/>
        </w:numPr>
      </w:pPr>
      <w:r>
        <w:t xml:space="preserve">Assaulted Women’s Helpline CREVAWC Annual report 2012-2013 17 </w:t>
      </w:r>
    </w:p>
    <w:p w:rsidR="00C9202F" w:rsidRDefault="00C9202F" w:rsidP="00C9202F">
      <w:pPr>
        <w:pStyle w:val="ListParagraph"/>
        <w:numPr>
          <w:ilvl w:val="0"/>
          <w:numId w:val="18"/>
        </w:numPr>
      </w:pPr>
      <w:r>
        <w:t xml:space="preserve"> Centre for Prevention Science </w:t>
      </w:r>
    </w:p>
    <w:p w:rsidR="00C9202F" w:rsidRDefault="00C9202F" w:rsidP="00C9202F">
      <w:pPr>
        <w:pStyle w:val="ListParagraph"/>
        <w:numPr>
          <w:ilvl w:val="0"/>
          <w:numId w:val="18"/>
        </w:numPr>
      </w:pPr>
      <w:r>
        <w:t xml:space="preserve"> Coalition on Media Violence (hosted by the Ontario Public School Boards Association)</w:t>
      </w:r>
    </w:p>
    <w:p w:rsidR="00C9202F" w:rsidRDefault="00C9202F" w:rsidP="00C9202F">
      <w:pPr>
        <w:rPr>
          <w:u w:val="single"/>
        </w:rPr>
      </w:pPr>
      <w:r w:rsidRPr="00C9202F">
        <w:rPr>
          <w:u w:val="single"/>
        </w:rPr>
        <w:t>Coalition on Media Violence members:</w:t>
      </w:r>
    </w:p>
    <w:p w:rsidR="00C9202F" w:rsidRPr="00C9202F" w:rsidRDefault="00C9202F" w:rsidP="00C9202F">
      <w:pPr>
        <w:pStyle w:val="ListParagraph"/>
        <w:numPr>
          <w:ilvl w:val="0"/>
          <w:numId w:val="19"/>
        </w:numPr>
        <w:rPr>
          <w:u w:val="single"/>
        </w:rPr>
      </w:pPr>
      <w:r>
        <w:t xml:space="preserve">Association of Local Public Health Agencies </w:t>
      </w:r>
    </w:p>
    <w:p w:rsidR="00C9202F" w:rsidRPr="00C9202F" w:rsidRDefault="00C9202F" w:rsidP="00C9202F">
      <w:pPr>
        <w:pStyle w:val="ListParagraph"/>
        <w:numPr>
          <w:ilvl w:val="0"/>
          <w:numId w:val="19"/>
        </w:numPr>
        <w:rPr>
          <w:u w:val="single"/>
        </w:rPr>
      </w:pPr>
      <w:r>
        <w:t xml:space="preserve"> Canadian Centre for Abuse Awareness </w:t>
      </w:r>
    </w:p>
    <w:p w:rsidR="00C9202F" w:rsidRPr="00C9202F" w:rsidRDefault="00C9202F" w:rsidP="00C9202F">
      <w:pPr>
        <w:pStyle w:val="ListParagraph"/>
        <w:numPr>
          <w:ilvl w:val="0"/>
          <w:numId w:val="19"/>
        </w:numPr>
        <w:rPr>
          <w:u w:val="single"/>
        </w:rPr>
      </w:pPr>
      <w:r>
        <w:t xml:space="preserve"> Elementary Teachers’ Federation of Ontario </w:t>
      </w:r>
    </w:p>
    <w:p w:rsidR="00C9202F" w:rsidRPr="00C9202F" w:rsidRDefault="00C9202F" w:rsidP="00C9202F">
      <w:pPr>
        <w:pStyle w:val="ListParagraph"/>
        <w:numPr>
          <w:ilvl w:val="0"/>
          <w:numId w:val="19"/>
        </w:numPr>
        <w:rPr>
          <w:u w:val="single"/>
        </w:rPr>
      </w:pPr>
      <w:r>
        <w:t xml:space="preserve">Ontario Catholic School Trustees’ Association </w:t>
      </w:r>
    </w:p>
    <w:p w:rsidR="00C9202F" w:rsidRPr="00C9202F" w:rsidRDefault="00C9202F" w:rsidP="00C9202F">
      <w:pPr>
        <w:pStyle w:val="ListParagraph"/>
        <w:numPr>
          <w:ilvl w:val="0"/>
          <w:numId w:val="19"/>
        </w:numPr>
        <w:rPr>
          <w:u w:val="single"/>
        </w:rPr>
      </w:pPr>
      <w:r>
        <w:t xml:space="preserve">Ontario English Catholic Teachers’ Association </w:t>
      </w:r>
    </w:p>
    <w:p w:rsidR="00C9202F" w:rsidRPr="00C9202F" w:rsidRDefault="00C9202F" w:rsidP="00C9202F">
      <w:pPr>
        <w:pStyle w:val="ListParagraph"/>
        <w:numPr>
          <w:ilvl w:val="0"/>
          <w:numId w:val="19"/>
        </w:numPr>
        <w:rPr>
          <w:u w:val="single"/>
        </w:rPr>
      </w:pPr>
      <w:r>
        <w:t xml:space="preserve">Ontario Federation of Home &amp; School Associations </w:t>
      </w:r>
    </w:p>
    <w:p w:rsidR="00C9202F" w:rsidRPr="00C9202F" w:rsidRDefault="00C9202F" w:rsidP="00C9202F">
      <w:pPr>
        <w:pStyle w:val="ListParagraph"/>
        <w:numPr>
          <w:ilvl w:val="0"/>
          <w:numId w:val="19"/>
        </w:numPr>
        <w:rPr>
          <w:u w:val="single"/>
        </w:rPr>
      </w:pPr>
      <w:r>
        <w:t xml:space="preserve">Ontario Principals’ Council </w:t>
      </w:r>
    </w:p>
    <w:p w:rsidR="00C9202F" w:rsidRPr="00C9202F" w:rsidRDefault="00C9202F" w:rsidP="00C9202F">
      <w:pPr>
        <w:pStyle w:val="ListParagraph"/>
        <w:numPr>
          <w:ilvl w:val="0"/>
          <w:numId w:val="19"/>
        </w:numPr>
        <w:rPr>
          <w:u w:val="single"/>
        </w:rPr>
      </w:pPr>
      <w:r>
        <w:t xml:space="preserve">Ontario Provincial Police </w:t>
      </w:r>
    </w:p>
    <w:p w:rsidR="00C9202F" w:rsidRPr="00C9202F" w:rsidRDefault="00C9202F" w:rsidP="00C9202F">
      <w:pPr>
        <w:pStyle w:val="ListParagraph"/>
        <w:numPr>
          <w:ilvl w:val="0"/>
          <w:numId w:val="19"/>
        </w:numPr>
        <w:rPr>
          <w:u w:val="single"/>
        </w:rPr>
      </w:pPr>
      <w:r>
        <w:t xml:space="preserve">Ontario Public School Boards’ Association </w:t>
      </w:r>
    </w:p>
    <w:p w:rsidR="00C9202F" w:rsidRPr="00C9202F" w:rsidRDefault="00C9202F" w:rsidP="00C9202F">
      <w:pPr>
        <w:pStyle w:val="ListParagraph"/>
        <w:numPr>
          <w:ilvl w:val="0"/>
          <w:numId w:val="19"/>
        </w:numPr>
        <w:rPr>
          <w:u w:val="single"/>
        </w:rPr>
      </w:pPr>
      <w:r>
        <w:t xml:space="preserve">Ontario Secondary School Teachers’ Federation </w:t>
      </w:r>
    </w:p>
    <w:p w:rsidR="00C9202F" w:rsidRPr="00C9202F" w:rsidRDefault="00C9202F" w:rsidP="00C9202F">
      <w:pPr>
        <w:pStyle w:val="ListParagraph"/>
        <w:numPr>
          <w:ilvl w:val="0"/>
          <w:numId w:val="19"/>
        </w:numPr>
        <w:rPr>
          <w:u w:val="single"/>
        </w:rPr>
      </w:pPr>
      <w:r>
        <w:t xml:space="preserve">Ontario Student Trustees’ Association </w:t>
      </w:r>
    </w:p>
    <w:p w:rsidR="00C9202F" w:rsidRPr="00C9202F" w:rsidRDefault="00C9202F" w:rsidP="00C9202F">
      <w:pPr>
        <w:pStyle w:val="ListParagraph"/>
        <w:numPr>
          <w:ilvl w:val="0"/>
          <w:numId w:val="19"/>
        </w:numPr>
        <w:rPr>
          <w:u w:val="single"/>
        </w:rPr>
      </w:pPr>
      <w:r>
        <w:t xml:space="preserve">Ontario Teachers’ Federation </w:t>
      </w:r>
    </w:p>
    <w:p w:rsidR="00C9202F" w:rsidRPr="00C9202F" w:rsidRDefault="00C9202F" w:rsidP="00C9202F">
      <w:pPr>
        <w:pStyle w:val="ListParagraph"/>
        <w:numPr>
          <w:ilvl w:val="0"/>
          <w:numId w:val="20"/>
        </w:numPr>
        <w:rPr>
          <w:u w:val="single"/>
        </w:rPr>
      </w:pPr>
      <w:r>
        <w:t xml:space="preserve">Domestic Violence Death Review Committee, Ontario </w:t>
      </w:r>
    </w:p>
    <w:p w:rsidR="00C9202F" w:rsidRPr="00C9202F" w:rsidRDefault="00C9202F" w:rsidP="00C9202F">
      <w:pPr>
        <w:pStyle w:val="ListParagraph"/>
        <w:numPr>
          <w:ilvl w:val="0"/>
          <w:numId w:val="20"/>
        </w:numPr>
        <w:rPr>
          <w:u w:val="single"/>
        </w:rPr>
      </w:pPr>
      <w:r>
        <w:t xml:space="preserve"> International Accident Prevention Association </w:t>
      </w:r>
    </w:p>
    <w:p w:rsidR="00C9202F" w:rsidRPr="00C9202F" w:rsidRDefault="00C9202F" w:rsidP="00C9202F">
      <w:pPr>
        <w:pStyle w:val="ListParagraph"/>
        <w:numPr>
          <w:ilvl w:val="0"/>
          <w:numId w:val="20"/>
        </w:numPr>
        <w:rPr>
          <w:u w:val="single"/>
        </w:rPr>
      </w:pPr>
      <w:r>
        <w:t xml:space="preserve"> Ontario Coalition of Rape Crisis Centres </w:t>
      </w:r>
    </w:p>
    <w:p w:rsidR="00C9202F" w:rsidRPr="00C9202F" w:rsidRDefault="00C9202F" w:rsidP="00C9202F">
      <w:pPr>
        <w:pStyle w:val="ListParagraph"/>
        <w:numPr>
          <w:ilvl w:val="0"/>
          <w:numId w:val="20"/>
        </w:numPr>
        <w:rPr>
          <w:u w:val="single"/>
        </w:rPr>
      </w:pPr>
      <w:r>
        <w:t xml:space="preserve"> Ontario Federation of Indian Friendship Centres </w:t>
      </w:r>
    </w:p>
    <w:p w:rsidR="00C9202F" w:rsidRPr="00C9202F" w:rsidRDefault="00C9202F" w:rsidP="00C9202F">
      <w:pPr>
        <w:pStyle w:val="ListParagraph"/>
        <w:numPr>
          <w:ilvl w:val="0"/>
          <w:numId w:val="20"/>
        </w:numPr>
        <w:rPr>
          <w:u w:val="single"/>
        </w:rPr>
      </w:pPr>
      <w:r>
        <w:lastRenderedPageBreak/>
        <w:t xml:space="preserve"> Southwest Region Coordinating Committee</w:t>
      </w:r>
    </w:p>
    <w:p w:rsidR="00C9202F" w:rsidRDefault="00C9202F" w:rsidP="00C9202F">
      <w:pPr>
        <w:pStyle w:val="Heading2"/>
      </w:pPr>
      <w:r>
        <w:t>NATIONAL</w:t>
      </w:r>
    </w:p>
    <w:p w:rsidR="00C9202F" w:rsidRDefault="00C9202F" w:rsidP="00C9202F">
      <w:pPr>
        <w:pStyle w:val="ListParagraph"/>
        <w:numPr>
          <w:ilvl w:val="0"/>
          <w:numId w:val="21"/>
        </w:numPr>
      </w:pPr>
      <w:r>
        <w:t xml:space="preserve">Canadian Auto Workers </w:t>
      </w:r>
    </w:p>
    <w:p w:rsidR="00C9202F" w:rsidRDefault="00C9202F" w:rsidP="00C9202F">
      <w:pPr>
        <w:pStyle w:val="ListParagraph"/>
        <w:numPr>
          <w:ilvl w:val="0"/>
          <w:numId w:val="21"/>
        </w:numPr>
      </w:pPr>
      <w:r>
        <w:t xml:space="preserve">Canadian Labour Congress, Women’s Committee </w:t>
      </w:r>
    </w:p>
    <w:p w:rsidR="00C9202F" w:rsidRDefault="00C9202F" w:rsidP="00C9202F">
      <w:pPr>
        <w:pStyle w:val="ListParagraph"/>
        <w:numPr>
          <w:ilvl w:val="0"/>
          <w:numId w:val="21"/>
        </w:numPr>
      </w:pPr>
      <w:r>
        <w:t xml:space="preserve"> Canadian Network for the Prevention of Elder Abuse </w:t>
      </w:r>
    </w:p>
    <w:p w:rsidR="00C9202F" w:rsidRDefault="00C9202F" w:rsidP="00C9202F">
      <w:pPr>
        <w:pStyle w:val="ListParagraph"/>
        <w:numPr>
          <w:ilvl w:val="0"/>
          <w:numId w:val="21"/>
        </w:numPr>
      </w:pPr>
      <w:r>
        <w:t xml:space="preserve"> National Judicial Institute </w:t>
      </w:r>
    </w:p>
    <w:p w:rsidR="00C9202F" w:rsidRDefault="00C9202F" w:rsidP="00C9202F">
      <w:pPr>
        <w:pStyle w:val="ListParagraph"/>
        <w:numPr>
          <w:ilvl w:val="0"/>
          <w:numId w:val="21"/>
        </w:numPr>
      </w:pPr>
      <w:r>
        <w:t xml:space="preserve"> PREVNET </w:t>
      </w:r>
    </w:p>
    <w:p w:rsidR="00C9202F" w:rsidRDefault="00C9202F" w:rsidP="00C9202F">
      <w:pPr>
        <w:pStyle w:val="ListParagraph"/>
        <w:numPr>
          <w:ilvl w:val="0"/>
          <w:numId w:val="21"/>
        </w:numPr>
      </w:pPr>
      <w:r>
        <w:t xml:space="preserve"> The Alliance of Canadian Research Centres on Violence</w:t>
      </w:r>
    </w:p>
    <w:p w:rsidR="00C9202F" w:rsidRDefault="00C9202F" w:rsidP="00C9202F">
      <w:pPr>
        <w:rPr>
          <w:u w:val="single"/>
        </w:rPr>
      </w:pPr>
      <w:r w:rsidRPr="00C9202F">
        <w:rPr>
          <w:u w:val="single"/>
        </w:rPr>
        <w:t>Members:</w:t>
      </w:r>
    </w:p>
    <w:p w:rsidR="00C9202F" w:rsidRPr="00C9202F" w:rsidRDefault="00C9202F" w:rsidP="00C9202F">
      <w:pPr>
        <w:pStyle w:val="ListParagraph"/>
        <w:numPr>
          <w:ilvl w:val="0"/>
          <w:numId w:val="22"/>
        </w:numPr>
        <w:rPr>
          <w:u w:val="single"/>
        </w:rPr>
      </w:pPr>
      <w:r>
        <w:t xml:space="preserve">The Centre for Research &amp; Education on Violence against Women and Children – Ontario </w:t>
      </w:r>
    </w:p>
    <w:p w:rsidR="00C9202F" w:rsidRPr="00C9202F" w:rsidRDefault="00C9202F" w:rsidP="00C9202F">
      <w:pPr>
        <w:pStyle w:val="ListParagraph"/>
        <w:numPr>
          <w:ilvl w:val="0"/>
          <w:numId w:val="22"/>
        </w:numPr>
        <w:rPr>
          <w:u w:val="single"/>
        </w:rPr>
      </w:pPr>
      <w:r>
        <w:t xml:space="preserve"> The FREDA Centre for Research on Violence against Women and Children - British Columbia </w:t>
      </w:r>
    </w:p>
    <w:p w:rsidR="00C9202F" w:rsidRPr="00C9202F" w:rsidRDefault="00C9202F" w:rsidP="00C9202F">
      <w:pPr>
        <w:pStyle w:val="ListParagraph"/>
        <w:numPr>
          <w:ilvl w:val="0"/>
          <w:numId w:val="22"/>
        </w:numPr>
        <w:rPr>
          <w:u w:val="single"/>
        </w:rPr>
      </w:pPr>
      <w:r>
        <w:t xml:space="preserve"> RESOLVE: Research and Education for Solutions to Violence and Abuse – Alberta </w:t>
      </w:r>
    </w:p>
    <w:p w:rsidR="00C9202F" w:rsidRPr="00C9202F" w:rsidRDefault="00C9202F" w:rsidP="00C9202F">
      <w:pPr>
        <w:pStyle w:val="ListParagraph"/>
        <w:numPr>
          <w:ilvl w:val="0"/>
          <w:numId w:val="22"/>
        </w:numPr>
        <w:rPr>
          <w:u w:val="single"/>
        </w:rPr>
      </w:pPr>
      <w:r>
        <w:t xml:space="preserve"> RESOLVE: Research and Education for Solutions to Violence and Abuse – Manitoba </w:t>
      </w:r>
    </w:p>
    <w:p w:rsidR="00C9202F" w:rsidRPr="00C9202F" w:rsidRDefault="00C9202F" w:rsidP="00C9202F">
      <w:pPr>
        <w:pStyle w:val="ListParagraph"/>
        <w:numPr>
          <w:ilvl w:val="0"/>
          <w:numId w:val="22"/>
        </w:numPr>
        <w:rPr>
          <w:u w:val="single"/>
        </w:rPr>
      </w:pPr>
      <w:r>
        <w:t xml:space="preserve">RESOLVE: Research and Education for Solutions to Violence and Abuse – Saskatchewan </w:t>
      </w:r>
    </w:p>
    <w:p w:rsidR="00C9202F" w:rsidRPr="00C9202F" w:rsidRDefault="00C9202F" w:rsidP="00C9202F">
      <w:pPr>
        <w:pStyle w:val="ListParagraph"/>
        <w:numPr>
          <w:ilvl w:val="0"/>
          <w:numId w:val="22"/>
        </w:numPr>
        <w:rPr>
          <w:u w:val="single"/>
        </w:rPr>
      </w:pPr>
      <w:r>
        <w:t xml:space="preserve">Muriel McQueen Fergusson Centre for Family Violence Research - New Brunswick </w:t>
      </w:r>
    </w:p>
    <w:p w:rsidR="00C9202F" w:rsidRPr="00C9202F" w:rsidRDefault="00C9202F" w:rsidP="00C9202F">
      <w:pPr>
        <w:pStyle w:val="ListParagraph"/>
        <w:numPr>
          <w:ilvl w:val="0"/>
          <w:numId w:val="22"/>
        </w:numPr>
        <w:rPr>
          <w:u w:val="single"/>
        </w:rPr>
      </w:pPr>
      <w:r>
        <w:t xml:space="preserve">Le centre de recherché </w:t>
      </w:r>
      <w:proofErr w:type="spellStart"/>
      <w:r>
        <w:t>interdisciplinaire</w:t>
      </w:r>
      <w:proofErr w:type="spellEnd"/>
      <w:r>
        <w:t xml:space="preserve"> sur la violence </w:t>
      </w:r>
      <w:proofErr w:type="spellStart"/>
      <w:r>
        <w:t>familiale</w:t>
      </w:r>
      <w:proofErr w:type="spellEnd"/>
      <w:r>
        <w:t xml:space="preserve"> et la violence </w:t>
      </w:r>
      <w:proofErr w:type="spellStart"/>
      <w:r>
        <w:t>faite</w:t>
      </w:r>
      <w:proofErr w:type="spellEnd"/>
      <w:r>
        <w:t xml:space="preserve"> aux femmes (CRI-VIFF) – Quebec</w:t>
      </w:r>
    </w:p>
    <w:p w:rsidR="00C9202F" w:rsidRPr="00C9202F" w:rsidRDefault="00C9202F" w:rsidP="00C9202F">
      <w:pPr>
        <w:pStyle w:val="ListParagraph"/>
        <w:numPr>
          <w:ilvl w:val="0"/>
          <w:numId w:val="23"/>
        </w:numPr>
        <w:rPr>
          <w:u w:val="single"/>
        </w:rPr>
      </w:pPr>
      <w:r>
        <w:t>The Teamsters Canadian Rail Conference, Division 660</w:t>
      </w:r>
    </w:p>
    <w:p w:rsidR="00C9202F" w:rsidRDefault="00C9202F" w:rsidP="00C9202F">
      <w:pPr>
        <w:pStyle w:val="Heading2"/>
      </w:pPr>
      <w:r>
        <w:t>INTERNATIONAL</w:t>
      </w:r>
    </w:p>
    <w:p w:rsidR="00C9202F" w:rsidRPr="00C9202F" w:rsidRDefault="00C9202F" w:rsidP="00C9202F">
      <w:pPr>
        <w:pStyle w:val="ListParagraph"/>
        <w:numPr>
          <w:ilvl w:val="0"/>
          <w:numId w:val="23"/>
        </w:numPr>
        <w:rPr>
          <w:u w:val="single"/>
        </w:rPr>
      </w:pPr>
      <w:r>
        <w:t xml:space="preserve">Cut It Out Campaign – dedicated to mobilizing salon professionals and others to fight the epidemic of domestic abuse in communities across the United States </w:t>
      </w:r>
    </w:p>
    <w:p w:rsidR="00C9202F" w:rsidRPr="00C9202F" w:rsidRDefault="00C9202F" w:rsidP="00C9202F">
      <w:pPr>
        <w:pStyle w:val="ListParagraph"/>
        <w:numPr>
          <w:ilvl w:val="0"/>
          <w:numId w:val="23"/>
        </w:numPr>
        <w:rPr>
          <w:u w:val="single"/>
        </w:rPr>
      </w:pPr>
      <w:r>
        <w:t xml:space="preserve">Family Violence Prevention Fund CREVAWC Annual report 2012-2013 18 </w:t>
      </w:r>
    </w:p>
    <w:p w:rsidR="00C9202F" w:rsidRPr="00C9202F" w:rsidRDefault="00C9202F" w:rsidP="00C9202F">
      <w:pPr>
        <w:pStyle w:val="ListParagraph"/>
        <w:numPr>
          <w:ilvl w:val="0"/>
          <w:numId w:val="23"/>
        </w:numPr>
        <w:rPr>
          <w:u w:val="single"/>
        </w:rPr>
      </w:pPr>
      <w:r>
        <w:t xml:space="preserve"> National Council of Juvenile &amp; Family Court Judges</w:t>
      </w:r>
    </w:p>
    <w:p w:rsidR="00C9202F" w:rsidRDefault="00C9202F" w:rsidP="00C9202F">
      <w:pPr>
        <w:pStyle w:val="Heading1"/>
      </w:pPr>
      <w:r>
        <w:t>MANAGEMENT COMMITTEE</w:t>
      </w:r>
    </w:p>
    <w:p w:rsidR="00C9202F" w:rsidRDefault="00C9202F" w:rsidP="00C9202F">
      <w:r>
        <w:t>The Centre is governed by a Management Committee that reports to the Dean of Education. The Management Committee is responsible for overseeing the direction and management of CREVAWC as well as supporting the goals of CREVAWC and facilitating its initiatives as a faculty-based centre within the university.</w:t>
      </w:r>
    </w:p>
    <w:p w:rsidR="00C9202F" w:rsidRPr="00D53886" w:rsidRDefault="00C9202F" w:rsidP="00D53886">
      <w:pPr>
        <w:pStyle w:val="Heading2"/>
      </w:pPr>
      <w:r w:rsidRPr="00D53886">
        <w:t>Responsibilities of the Management Committee:</w:t>
      </w:r>
    </w:p>
    <w:p w:rsidR="00C9202F" w:rsidRDefault="00C9202F" w:rsidP="00C9202F">
      <w:pPr>
        <w:pStyle w:val="ListParagraph"/>
        <w:numPr>
          <w:ilvl w:val="0"/>
          <w:numId w:val="24"/>
        </w:numPr>
      </w:pPr>
      <w:r>
        <w:t xml:space="preserve">Develop and approve a 3-year project plan and budget. </w:t>
      </w:r>
    </w:p>
    <w:p w:rsidR="00C9202F" w:rsidRDefault="00C9202F" w:rsidP="00C9202F">
      <w:pPr>
        <w:pStyle w:val="ListParagraph"/>
        <w:numPr>
          <w:ilvl w:val="0"/>
          <w:numId w:val="24"/>
        </w:numPr>
      </w:pPr>
      <w:r>
        <w:t xml:space="preserve"> Monitor the implementation of the plan. </w:t>
      </w:r>
    </w:p>
    <w:p w:rsidR="00C9202F" w:rsidRDefault="00C9202F" w:rsidP="00C9202F">
      <w:pPr>
        <w:pStyle w:val="ListParagraph"/>
        <w:numPr>
          <w:ilvl w:val="0"/>
          <w:numId w:val="24"/>
        </w:numPr>
      </w:pPr>
      <w:r>
        <w:t xml:space="preserve"> Develop and approve the annual budget. </w:t>
      </w:r>
    </w:p>
    <w:p w:rsidR="00C9202F" w:rsidRDefault="00C9202F" w:rsidP="00C9202F">
      <w:pPr>
        <w:pStyle w:val="ListParagraph"/>
        <w:numPr>
          <w:ilvl w:val="0"/>
          <w:numId w:val="24"/>
        </w:numPr>
      </w:pPr>
      <w:r>
        <w:t xml:space="preserve"> Approve the annual report and recommend it to the Dean for approval. </w:t>
      </w:r>
    </w:p>
    <w:p w:rsidR="00C9202F" w:rsidRDefault="00C9202F" w:rsidP="00C9202F">
      <w:pPr>
        <w:pStyle w:val="ListParagraph"/>
        <w:numPr>
          <w:ilvl w:val="0"/>
          <w:numId w:val="24"/>
        </w:numPr>
      </w:pPr>
      <w:r>
        <w:t xml:space="preserve"> Develop a communications strategy. </w:t>
      </w:r>
    </w:p>
    <w:p w:rsidR="00C9202F" w:rsidRDefault="00C9202F" w:rsidP="00C9202F">
      <w:pPr>
        <w:pStyle w:val="ListParagraph"/>
        <w:numPr>
          <w:ilvl w:val="0"/>
          <w:numId w:val="24"/>
        </w:numPr>
      </w:pPr>
      <w:r>
        <w:t xml:space="preserve"> Identify fund raising priorities. </w:t>
      </w:r>
    </w:p>
    <w:p w:rsidR="00D53886" w:rsidRDefault="00C9202F" w:rsidP="00C9202F">
      <w:pPr>
        <w:pStyle w:val="ListParagraph"/>
        <w:numPr>
          <w:ilvl w:val="0"/>
          <w:numId w:val="24"/>
        </w:numPr>
      </w:pPr>
      <w:r>
        <w:lastRenderedPageBreak/>
        <w:t xml:space="preserve"> Develop strategies to increase the integration of the Centre into the Faculty of Education through shared initiatives and resources. </w:t>
      </w:r>
    </w:p>
    <w:p w:rsidR="00C9202F" w:rsidRDefault="00C9202F" w:rsidP="00C9202F">
      <w:pPr>
        <w:pStyle w:val="ListParagraph"/>
        <w:numPr>
          <w:ilvl w:val="0"/>
          <w:numId w:val="24"/>
        </w:numPr>
      </w:pPr>
      <w:r>
        <w:t xml:space="preserve"> Consult with the Advisory Committee on emerging and ongoing initiatives</w:t>
      </w:r>
    </w:p>
    <w:p w:rsidR="00D53886" w:rsidRDefault="00D53886" w:rsidP="00D53886">
      <w:r>
        <w:t>The Management Committee will meet at least three times per year (fall, winter and spring) and more often if necessary</w:t>
      </w:r>
    </w:p>
    <w:p w:rsidR="00D53886" w:rsidRDefault="00D53886" w:rsidP="00D53886">
      <w:pPr>
        <w:pStyle w:val="Heading2"/>
      </w:pPr>
      <w:r>
        <w:t>Members of the Management Committee (2012-2013)</w:t>
      </w:r>
    </w:p>
    <w:p w:rsidR="00D53886" w:rsidRDefault="00D53886" w:rsidP="00D53886">
      <w:r w:rsidRPr="00D53886">
        <w:rPr>
          <w:b/>
        </w:rPr>
        <w:t xml:space="preserve">Dr. Vicki </w:t>
      </w:r>
      <w:proofErr w:type="spellStart"/>
      <w:r w:rsidRPr="00D53886">
        <w:rPr>
          <w:b/>
        </w:rPr>
        <w:t>Schwean</w:t>
      </w:r>
      <w:proofErr w:type="spellEnd"/>
      <w:r>
        <w:t xml:space="preserve"> Chair of Management Committee Dean, Faculty of Education</w:t>
      </w:r>
      <w:r>
        <w:br/>
        <w:t xml:space="preserve"> </w:t>
      </w:r>
      <w:r w:rsidRPr="00D53886">
        <w:rPr>
          <w:b/>
        </w:rPr>
        <w:t>Dr. Vaughan Radcliffe</w:t>
      </w:r>
      <w:r>
        <w:t xml:space="preserve"> Associate Professor, Richard Ivey School of Business</w:t>
      </w:r>
      <w:r>
        <w:br/>
      </w:r>
      <w:r w:rsidRPr="00D53886">
        <w:rPr>
          <w:b/>
        </w:rPr>
        <w:t xml:space="preserve">Ms. Anna-Lee </w:t>
      </w:r>
      <w:proofErr w:type="spellStart"/>
      <w:r w:rsidRPr="00D53886">
        <w:rPr>
          <w:b/>
        </w:rPr>
        <w:t>Straatman</w:t>
      </w:r>
      <w:proofErr w:type="spellEnd"/>
      <w:r>
        <w:t xml:space="preserve"> Manager, CREVAWC</w:t>
      </w:r>
      <w:r>
        <w:br/>
      </w:r>
      <w:r w:rsidRPr="00D53886">
        <w:rPr>
          <w:b/>
        </w:rPr>
        <w:t>Ms. Darlene Porter</w:t>
      </w:r>
      <w:r>
        <w:t xml:space="preserve"> Office of the Dean Faculty of Education</w:t>
      </w:r>
      <w:r>
        <w:br/>
      </w:r>
      <w:r w:rsidRPr="00D53886">
        <w:rPr>
          <w:b/>
        </w:rPr>
        <w:t>Dr. Peter Jaffe</w:t>
      </w:r>
      <w:r>
        <w:t xml:space="preserve"> Academic Director, CREVAWC</w:t>
      </w:r>
      <w:r>
        <w:br/>
      </w:r>
      <w:r w:rsidRPr="00D53886">
        <w:rPr>
          <w:b/>
        </w:rPr>
        <w:t xml:space="preserve">Ms. Lisa </w:t>
      </w:r>
      <w:proofErr w:type="spellStart"/>
      <w:r w:rsidRPr="00D53886">
        <w:rPr>
          <w:b/>
        </w:rPr>
        <w:t>Heslop</w:t>
      </w:r>
      <w:proofErr w:type="spellEnd"/>
      <w:r>
        <w:t xml:space="preserve"> Supervisor, Family Consultants/ Victim Services Unit London Police Services London Coordinating Committee to End Woman Abuse</w:t>
      </w:r>
      <w:r>
        <w:br/>
      </w:r>
      <w:r w:rsidRPr="00D53886">
        <w:rPr>
          <w:b/>
        </w:rPr>
        <w:t xml:space="preserve">Ms. Barbara </w:t>
      </w:r>
      <w:proofErr w:type="spellStart"/>
      <w:r w:rsidRPr="00D53886">
        <w:rPr>
          <w:b/>
        </w:rPr>
        <w:t>MacQuarrie</w:t>
      </w:r>
      <w:proofErr w:type="spellEnd"/>
      <w:r>
        <w:t xml:space="preserve"> Community Director, CREVAWC</w:t>
      </w:r>
      <w:r>
        <w:br/>
      </w:r>
      <w:r w:rsidRPr="00D53886">
        <w:rPr>
          <w:b/>
        </w:rPr>
        <w:t>Dr. Katina Pollock</w:t>
      </w:r>
      <w:r>
        <w:t xml:space="preserve"> Assistant Professor, Faculty of Education</w:t>
      </w:r>
      <w:r>
        <w:br/>
      </w:r>
      <w:r w:rsidRPr="00D53886">
        <w:rPr>
          <w:b/>
        </w:rPr>
        <w:t>Dr. Jacqueline Specht</w:t>
      </w:r>
      <w:r>
        <w:t xml:space="preserve"> Director, Centre for Inclusive Education Faculty of Education</w:t>
      </w:r>
    </w:p>
    <w:p w:rsidR="00D53886" w:rsidRDefault="00D53886" w:rsidP="00D53886">
      <w:pPr>
        <w:pStyle w:val="Heading2"/>
      </w:pPr>
      <w:r>
        <w:t>ADVISORY BOARD</w:t>
      </w:r>
    </w:p>
    <w:p w:rsidR="00D53886" w:rsidRDefault="00D53886" w:rsidP="00D53886">
      <w:r>
        <w:t xml:space="preserve">The Centre for Research &amp; Education on Violence against Women and Children was founded as a collaborative venture among the University of Western Ontario, </w:t>
      </w:r>
      <w:proofErr w:type="spellStart"/>
      <w:r>
        <w:t>Fanshawe</w:t>
      </w:r>
      <w:proofErr w:type="spellEnd"/>
      <w:r>
        <w:t xml:space="preserve"> College and the London Coordinating Committee to End Women Abuse. When the Centre was first established in 1992, it had a Board that represented the founding partners and board members were involved in developing the centre including active involvement in budget and personnel decisions. Since 2001 when the Centre joined the Faculty of Education at the University of Western Ontario, the Board’s role has become more of an advisory function with the management left to UWO and the centre administrative team.</w:t>
      </w:r>
    </w:p>
    <w:p w:rsidR="00D53886" w:rsidRPr="00D53886" w:rsidRDefault="00D53886" w:rsidP="00D53886">
      <w:pPr>
        <w:rPr>
          <w:b/>
        </w:rPr>
      </w:pPr>
      <w:r w:rsidRPr="00D53886">
        <w:rPr>
          <w:b/>
        </w:rPr>
        <w:t xml:space="preserve">The Advisory Board is responsible for: </w:t>
      </w:r>
    </w:p>
    <w:p w:rsidR="00D53886" w:rsidRDefault="00D53886" w:rsidP="00D53886">
      <w:pPr>
        <w:pStyle w:val="ListParagraph"/>
        <w:numPr>
          <w:ilvl w:val="0"/>
          <w:numId w:val="25"/>
        </w:numPr>
      </w:pPr>
      <w:r>
        <w:t xml:space="preserve">Providing advice on how the Centre promotes and develops community-centred action research guided by feminist principles, recognizing the relationship between violence against women and children and the context of systemic inequality and injustice in which it thrives </w:t>
      </w:r>
    </w:p>
    <w:p w:rsidR="00D53886" w:rsidRDefault="00D53886" w:rsidP="00D53886">
      <w:pPr>
        <w:pStyle w:val="ListParagraph"/>
        <w:numPr>
          <w:ilvl w:val="0"/>
          <w:numId w:val="25"/>
        </w:numPr>
      </w:pPr>
      <w:r>
        <w:t xml:space="preserve"> Meeting a minimum of three times per year </w:t>
      </w:r>
    </w:p>
    <w:p w:rsidR="00D53886" w:rsidRDefault="00D53886" w:rsidP="00D53886">
      <w:pPr>
        <w:pStyle w:val="ListParagraph"/>
        <w:numPr>
          <w:ilvl w:val="0"/>
          <w:numId w:val="25"/>
        </w:numPr>
      </w:pPr>
      <w:r>
        <w:t xml:space="preserve"> Providing advice about research activities to ensure they are relevant to community concerns and the diverse nature of all the communities affected by violence against women and children </w:t>
      </w:r>
    </w:p>
    <w:p w:rsidR="00D53886" w:rsidRDefault="00D53886" w:rsidP="00D53886">
      <w:pPr>
        <w:pStyle w:val="ListParagraph"/>
        <w:numPr>
          <w:ilvl w:val="0"/>
          <w:numId w:val="25"/>
        </w:numPr>
      </w:pPr>
      <w:r>
        <w:t xml:space="preserve"> Providing advice to ensure the activities of the Centre are committed to collaboration in local, national and international research initiatives by maintaining links with the founding partners, community based organizations in London and the Alliance of Research Centres </w:t>
      </w:r>
    </w:p>
    <w:p w:rsidR="00D53886" w:rsidRDefault="00D53886" w:rsidP="00D53886">
      <w:pPr>
        <w:pStyle w:val="ListParagraph"/>
        <w:numPr>
          <w:ilvl w:val="0"/>
          <w:numId w:val="25"/>
        </w:numPr>
      </w:pPr>
      <w:r>
        <w:t xml:space="preserve">Providing advice regarding appropriate recognition of contributions made by researchers, students and community partners </w:t>
      </w:r>
    </w:p>
    <w:p w:rsidR="00D53886" w:rsidRDefault="00D53886" w:rsidP="00D53886">
      <w:pPr>
        <w:pStyle w:val="ListParagraph"/>
        <w:numPr>
          <w:ilvl w:val="0"/>
          <w:numId w:val="25"/>
        </w:numPr>
      </w:pPr>
      <w:r>
        <w:t xml:space="preserve"> Receiving reports from the Academic Director, the Community Director, the Centre Manager, and the Dean of Education </w:t>
      </w:r>
    </w:p>
    <w:p w:rsidR="00D53886" w:rsidRDefault="00D53886" w:rsidP="00D53886">
      <w:pPr>
        <w:pStyle w:val="ListParagraph"/>
        <w:numPr>
          <w:ilvl w:val="0"/>
          <w:numId w:val="25"/>
        </w:numPr>
      </w:pPr>
      <w:r>
        <w:lastRenderedPageBreak/>
        <w:t xml:space="preserve"> Informing the general public about the research contributions of the Centre </w:t>
      </w:r>
    </w:p>
    <w:p w:rsidR="00D53886" w:rsidRDefault="00D53886" w:rsidP="00D53886">
      <w:pPr>
        <w:pStyle w:val="ListParagraph"/>
        <w:numPr>
          <w:ilvl w:val="0"/>
          <w:numId w:val="25"/>
        </w:numPr>
      </w:pPr>
      <w:r>
        <w:t xml:space="preserve"> Advising the relevant faculty appointment committee on the appointment of the Academic Director and the Community Director to the Dean of Education. </w:t>
      </w:r>
    </w:p>
    <w:p w:rsidR="00D53886" w:rsidRDefault="00D53886" w:rsidP="00D53886">
      <w:pPr>
        <w:pStyle w:val="ListParagraph"/>
        <w:numPr>
          <w:ilvl w:val="0"/>
          <w:numId w:val="25"/>
        </w:numPr>
      </w:pPr>
      <w:r>
        <w:t xml:space="preserve"> Advising the relevant faculty appointment committee on the appointment of the Scotiabank Chair </w:t>
      </w:r>
      <w:r>
        <w:sym w:font="Symbol" w:char="F0B7"/>
      </w:r>
      <w:r>
        <w:t xml:space="preserve"> </w:t>
      </w:r>
      <w:proofErr w:type="gramStart"/>
      <w:r>
        <w:t>Recommending</w:t>
      </w:r>
      <w:proofErr w:type="gramEnd"/>
      <w:r>
        <w:t xml:space="preserve"> the appointment of new Research Associates (academic and community) to the Centre Directors.</w:t>
      </w:r>
    </w:p>
    <w:p w:rsidR="00D53886" w:rsidRDefault="00D53886" w:rsidP="00DE3F13">
      <w:pPr>
        <w:pStyle w:val="Heading3"/>
      </w:pPr>
      <w:r>
        <w:t>Advisory Board Members</w:t>
      </w:r>
    </w:p>
    <w:tbl>
      <w:tblPr>
        <w:tblStyle w:val="TableGrid"/>
        <w:tblW w:w="0" w:type="auto"/>
        <w:tblLook w:val="04A0" w:firstRow="1" w:lastRow="0" w:firstColumn="1" w:lastColumn="0" w:noHBand="0" w:noVBand="1"/>
      </w:tblPr>
      <w:tblGrid>
        <w:gridCol w:w="4788"/>
        <w:gridCol w:w="4788"/>
      </w:tblGrid>
      <w:tr w:rsidR="00DE3F13" w:rsidTr="00DE3F13">
        <w:tc>
          <w:tcPr>
            <w:tcW w:w="4788" w:type="dxa"/>
          </w:tcPr>
          <w:p w:rsidR="00DE3F13" w:rsidRPr="00DE3F13" w:rsidRDefault="00DE3F13" w:rsidP="00DE3F13">
            <w:pPr>
              <w:rPr>
                <w:b/>
              </w:rPr>
            </w:pPr>
            <w:r w:rsidRPr="00DE3F13">
              <w:rPr>
                <w:b/>
              </w:rPr>
              <w:t>Dr. Susan Rodger</w:t>
            </w:r>
          </w:p>
          <w:p w:rsidR="00DE3F13" w:rsidRDefault="00DE3F13" w:rsidP="00DE3F13">
            <w:r>
              <w:t xml:space="preserve"> Chair, CREVAWC Advisory Board; Research Associate Dean; Associate Professor, Western University</w:t>
            </w:r>
          </w:p>
        </w:tc>
        <w:tc>
          <w:tcPr>
            <w:tcW w:w="4788" w:type="dxa"/>
          </w:tcPr>
          <w:p w:rsidR="00DE3F13" w:rsidRPr="00DE3F13" w:rsidRDefault="00DE3F13" w:rsidP="00DE3F13">
            <w:pPr>
              <w:rPr>
                <w:b/>
              </w:rPr>
            </w:pPr>
            <w:r w:rsidRPr="00DE3F13">
              <w:rPr>
                <w:b/>
              </w:rPr>
              <w:t xml:space="preserve">Ms. Beverly </w:t>
            </w:r>
            <w:proofErr w:type="spellStart"/>
            <w:r w:rsidRPr="00DE3F13">
              <w:rPr>
                <w:b/>
              </w:rPr>
              <w:t>Coulston</w:t>
            </w:r>
            <w:proofErr w:type="spellEnd"/>
            <w:r w:rsidRPr="00DE3F13">
              <w:rPr>
                <w:b/>
              </w:rPr>
              <w:t xml:space="preserve"> </w:t>
            </w:r>
          </w:p>
          <w:p w:rsidR="00DE3F13" w:rsidRDefault="00DE3F13" w:rsidP="00DE3F13">
            <w:r>
              <w:t xml:space="preserve">Professor, </w:t>
            </w:r>
            <w:proofErr w:type="spellStart"/>
            <w:r>
              <w:t>Fanshawe</w:t>
            </w:r>
            <w:proofErr w:type="spellEnd"/>
            <w:r>
              <w:t xml:space="preserve"> College</w:t>
            </w:r>
          </w:p>
        </w:tc>
      </w:tr>
      <w:tr w:rsidR="00DE3F13" w:rsidTr="00DE3F13">
        <w:tc>
          <w:tcPr>
            <w:tcW w:w="4788" w:type="dxa"/>
          </w:tcPr>
          <w:p w:rsidR="00DE3F13" w:rsidRPr="00DE3F13" w:rsidRDefault="00DE3F13" w:rsidP="00DE3F13">
            <w:pPr>
              <w:rPr>
                <w:b/>
              </w:rPr>
            </w:pPr>
            <w:r w:rsidRPr="00DE3F13">
              <w:rPr>
                <w:b/>
              </w:rPr>
              <w:t>Ms. Carolyn Fraser</w:t>
            </w:r>
          </w:p>
          <w:p w:rsidR="00DE3F13" w:rsidRDefault="00DE3F13" w:rsidP="00DE3F13">
            <w:r>
              <w:t xml:space="preserve"> Constable, Domestic Violence Unit</w:t>
            </w:r>
            <w:r>
              <w:t xml:space="preserve"> </w:t>
            </w:r>
            <w:r>
              <w:t>London Police Service</w:t>
            </w:r>
          </w:p>
        </w:tc>
        <w:tc>
          <w:tcPr>
            <w:tcW w:w="4788" w:type="dxa"/>
          </w:tcPr>
          <w:p w:rsidR="00DE3F13" w:rsidRPr="00DE3F13" w:rsidRDefault="00DE3F13" w:rsidP="00DE3F13">
            <w:pPr>
              <w:rPr>
                <w:b/>
              </w:rPr>
            </w:pPr>
            <w:r w:rsidRPr="00DE3F13">
              <w:rPr>
                <w:b/>
              </w:rPr>
              <w:t xml:space="preserve">Ms. Louise </w:t>
            </w:r>
            <w:proofErr w:type="spellStart"/>
            <w:r w:rsidRPr="00DE3F13">
              <w:rPr>
                <w:b/>
              </w:rPr>
              <w:t>Pitre</w:t>
            </w:r>
            <w:proofErr w:type="spellEnd"/>
            <w:r w:rsidRPr="00DE3F13">
              <w:rPr>
                <w:b/>
              </w:rPr>
              <w:t xml:space="preserve"> </w:t>
            </w:r>
          </w:p>
          <w:p w:rsidR="00DE3F13" w:rsidRDefault="00DE3F13" w:rsidP="00DE3F13">
            <w:r>
              <w:t>Executive Director, Sexual Assault Centre London Chair, London Coordinating Committee to End</w:t>
            </w:r>
            <w:r>
              <w:t xml:space="preserve"> </w:t>
            </w:r>
            <w:r>
              <w:t>Woman Abuse</w:t>
            </w:r>
          </w:p>
        </w:tc>
      </w:tr>
      <w:tr w:rsidR="00DE3F13" w:rsidTr="00DE3F13">
        <w:tc>
          <w:tcPr>
            <w:tcW w:w="4788" w:type="dxa"/>
          </w:tcPr>
          <w:p w:rsidR="00DE3F13" w:rsidRPr="00DE3F13" w:rsidRDefault="00DE3F13" w:rsidP="00DE3F13">
            <w:pPr>
              <w:rPr>
                <w:b/>
              </w:rPr>
            </w:pPr>
            <w:r w:rsidRPr="00DE3F13">
              <w:rPr>
                <w:b/>
              </w:rPr>
              <w:t xml:space="preserve">Dr. Gail Hutchinson </w:t>
            </w:r>
          </w:p>
          <w:p w:rsidR="00DE3F13" w:rsidRDefault="00DE3F13" w:rsidP="00DE3F13">
            <w:r>
              <w:t>Vice-Chair, CREVAWC Advisory Board Director, Student Development Centre University of Western Ontario</w:t>
            </w:r>
          </w:p>
        </w:tc>
        <w:tc>
          <w:tcPr>
            <w:tcW w:w="4788" w:type="dxa"/>
          </w:tcPr>
          <w:p w:rsidR="00DE3F13" w:rsidRPr="00DE3F13" w:rsidRDefault="00DE3F13" w:rsidP="00DE3F13">
            <w:pPr>
              <w:rPr>
                <w:b/>
              </w:rPr>
            </w:pPr>
            <w:r w:rsidRPr="00DE3F13">
              <w:rPr>
                <w:b/>
              </w:rPr>
              <w:t xml:space="preserve">Ms. </w:t>
            </w:r>
            <w:proofErr w:type="spellStart"/>
            <w:r w:rsidRPr="00DE3F13">
              <w:rPr>
                <w:b/>
              </w:rPr>
              <w:t>Liora</w:t>
            </w:r>
            <w:proofErr w:type="spellEnd"/>
            <w:r w:rsidRPr="00DE3F13">
              <w:rPr>
                <w:b/>
              </w:rPr>
              <w:t xml:space="preserve"> Barak </w:t>
            </w:r>
          </w:p>
          <w:p w:rsidR="00DE3F13" w:rsidRDefault="00DE3F13" w:rsidP="00DE3F13">
            <w:r>
              <w:t xml:space="preserve">Professor, </w:t>
            </w:r>
            <w:proofErr w:type="spellStart"/>
            <w:r>
              <w:t>Fanshawe</w:t>
            </w:r>
            <w:proofErr w:type="spellEnd"/>
            <w:r>
              <w:t xml:space="preserve"> College</w:t>
            </w:r>
          </w:p>
        </w:tc>
      </w:tr>
      <w:tr w:rsidR="00DE3F13" w:rsidTr="00DE3F13">
        <w:tc>
          <w:tcPr>
            <w:tcW w:w="4788" w:type="dxa"/>
          </w:tcPr>
          <w:p w:rsidR="00DE3F13" w:rsidRPr="00DE3F13" w:rsidRDefault="00DE3F13" w:rsidP="00DE3F13">
            <w:pPr>
              <w:rPr>
                <w:b/>
              </w:rPr>
            </w:pPr>
            <w:r w:rsidRPr="00DE3F13">
              <w:rPr>
                <w:b/>
              </w:rPr>
              <w:t xml:space="preserve">Mr. Dermot Hurley </w:t>
            </w:r>
          </w:p>
          <w:p w:rsidR="00DE3F13" w:rsidRDefault="00DE3F13" w:rsidP="00DE3F13">
            <w:r>
              <w:t>Assistant Professor, School of Social Work King’s University College</w:t>
            </w:r>
          </w:p>
        </w:tc>
        <w:tc>
          <w:tcPr>
            <w:tcW w:w="4788" w:type="dxa"/>
          </w:tcPr>
          <w:p w:rsidR="00DE3F13" w:rsidRPr="00DE3F13" w:rsidRDefault="00DE3F13" w:rsidP="00DE3F13">
            <w:pPr>
              <w:rPr>
                <w:b/>
              </w:rPr>
            </w:pPr>
            <w:r w:rsidRPr="00DE3F13">
              <w:rPr>
                <w:b/>
              </w:rPr>
              <w:t xml:space="preserve">Ms. Lisa </w:t>
            </w:r>
            <w:proofErr w:type="spellStart"/>
            <w:r w:rsidRPr="00DE3F13">
              <w:rPr>
                <w:b/>
              </w:rPr>
              <w:t>Heslop</w:t>
            </w:r>
            <w:proofErr w:type="spellEnd"/>
          </w:p>
          <w:p w:rsidR="00DE3F13" w:rsidRDefault="00DE3F13" w:rsidP="00DE3F13">
            <w:r>
              <w:t xml:space="preserve"> Supervisor, Family Consultants/Victim Services Unit London Police Service London Coordinating Committee to End Woman Abuse</w:t>
            </w:r>
          </w:p>
        </w:tc>
      </w:tr>
      <w:tr w:rsidR="00DE3F13" w:rsidTr="00DE3F13">
        <w:tc>
          <w:tcPr>
            <w:tcW w:w="4788" w:type="dxa"/>
          </w:tcPr>
          <w:p w:rsidR="00DE3F13" w:rsidRPr="00DE3F13" w:rsidRDefault="00DE3F13" w:rsidP="00DE3F13">
            <w:pPr>
              <w:rPr>
                <w:b/>
              </w:rPr>
            </w:pPr>
            <w:r w:rsidRPr="00DE3F13">
              <w:rPr>
                <w:b/>
              </w:rPr>
              <w:t xml:space="preserve">Dr. Nancy Bjerring </w:t>
            </w:r>
          </w:p>
          <w:p w:rsidR="00DE3F13" w:rsidRDefault="00DE3F13" w:rsidP="00DE3F13">
            <w:r>
              <w:t xml:space="preserve">Professor Emeritus, </w:t>
            </w:r>
            <w:proofErr w:type="spellStart"/>
            <w:r>
              <w:t>Fanshawe</w:t>
            </w:r>
            <w:proofErr w:type="spellEnd"/>
            <w:r>
              <w:t xml:space="preserve"> College</w:t>
            </w:r>
          </w:p>
        </w:tc>
        <w:tc>
          <w:tcPr>
            <w:tcW w:w="4788" w:type="dxa"/>
          </w:tcPr>
          <w:p w:rsidR="00DE3F13" w:rsidRPr="00DE3F13" w:rsidRDefault="00DE3F13" w:rsidP="00DE3F13">
            <w:pPr>
              <w:rPr>
                <w:b/>
              </w:rPr>
            </w:pPr>
            <w:r w:rsidRPr="00DE3F13">
              <w:rPr>
                <w:b/>
              </w:rPr>
              <w:t xml:space="preserve">Justice Eleanor </w:t>
            </w:r>
            <w:proofErr w:type="spellStart"/>
            <w:r w:rsidRPr="00DE3F13">
              <w:rPr>
                <w:b/>
              </w:rPr>
              <w:t>Schnall</w:t>
            </w:r>
            <w:proofErr w:type="spellEnd"/>
            <w:r w:rsidRPr="00DE3F13">
              <w:rPr>
                <w:b/>
              </w:rPr>
              <w:t xml:space="preserve"> </w:t>
            </w:r>
          </w:p>
          <w:p w:rsidR="00DE3F13" w:rsidRDefault="00DE3F13" w:rsidP="00DE3F13">
            <w:r>
              <w:t>Judge, Ontario Court of Justice London Coordinating Committee to End Woman Abuse</w:t>
            </w:r>
          </w:p>
        </w:tc>
      </w:tr>
      <w:tr w:rsidR="00DE3F13" w:rsidTr="00DE3F13">
        <w:tc>
          <w:tcPr>
            <w:tcW w:w="4788" w:type="dxa"/>
          </w:tcPr>
          <w:p w:rsidR="00DE3F13" w:rsidRPr="00DE3F13" w:rsidRDefault="00DE3F13" w:rsidP="00DE3F13">
            <w:pPr>
              <w:rPr>
                <w:b/>
              </w:rPr>
            </w:pPr>
            <w:r w:rsidRPr="00DE3F13">
              <w:rPr>
                <w:b/>
              </w:rPr>
              <w:t xml:space="preserve">Dr. Nadine </w:t>
            </w:r>
            <w:proofErr w:type="spellStart"/>
            <w:r w:rsidRPr="00DE3F13">
              <w:rPr>
                <w:b/>
              </w:rPr>
              <w:t>Wathen</w:t>
            </w:r>
            <w:proofErr w:type="spellEnd"/>
          </w:p>
          <w:p w:rsidR="00DE3F13" w:rsidRDefault="00DE3F13" w:rsidP="00DE3F13">
            <w:r>
              <w:t xml:space="preserve"> Associate Professor, Faculty of information and Media Studies; Western University</w:t>
            </w:r>
          </w:p>
        </w:tc>
        <w:tc>
          <w:tcPr>
            <w:tcW w:w="4788" w:type="dxa"/>
          </w:tcPr>
          <w:p w:rsidR="00DE3F13" w:rsidRPr="00DE3F13" w:rsidRDefault="00DE3F13" w:rsidP="00DE3F13">
            <w:pPr>
              <w:rPr>
                <w:b/>
              </w:rPr>
            </w:pPr>
            <w:r w:rsidRPr="00DE3F13">
              <w:rPr>
                <w:b/>
              </w:rPr>
              <w:t xml:space="preserve">Dr. Gloria </w:t>
            </w:r>
            <w:proofErr w:type="spellStart"/>
            <w:r w:rsidRPr="00DE3F13">
              <w:rPr>
                <w:b/>
              </w:rPr>
              <w:t>Alvernaz</w:t>
            </w:r>
            <w:proofErr w:type="spellEnd"/>
            <w:r w:rsidRPr="00DE3F13">
              <w:rPr>
                <w:b/>
              </w:rPr>
              <w:t xml:space="preserve"> </w:t>
            </w:r>
            <w:proofErr w:type="spellStart"/>
            <w:r w:rsidRPr="00DE3F13">
              <w:rPr>
                <w:b/>
              </w:rPr>
              <w:t>Mulcahy</w:t>
            </w:r>
            <w:proofErr w:type="spellEnd"/>
          </w:p>
          <w:p w:rsidR="00DE3F13" w:rsidRDefault="00DE3F13" w:rsidP="00DE3F13">
            <w:r>
              <w:t xml:space="preserve"> Adjunct Professor, Faculty of Education, Western University Board Chair, </w:t>
            </w:r>
            <w:proofErr w:type="spellStart"/>
            <w:r>
              <w:t>At^lohsa</w:t>
            </w:r>
            <w:proofErr w:type="spellEnd"/>
            <w:r>
              <w:t xml:space="preserve"> Native Family Healing Services</w:t>
            </w:r>
          </w:p>
        </w:tc>
      </w:tr>
      <w:tr w:rsidR="00DE3F13" w:rsidTr="00DE3F13">
        <w:tc>
          <w:tcPr>
            <w:tcW w:w="4788" w:type="dxa"/>
          </w:tcPr>
          <w:p w:rsidR="00DE3F13" w:rsidRPr="00DE3F13" w:rsidRDefault="00DE3F13" w:rsidP="00DE3F13">
            <w:pPr>
              <w:rPr>
                <w:b/>
              </w:rPr>
            </w:pPr>
            <w:r w:rsidRPr="00DE3F13">
              <w:rPr>
                <w:b/>
              </w:rPr>
              <w:t xml:space="preserve">Dr. Vicki </w:t>
            </w:r>
            <w:proofErr w:type="spellStart"/>
            <w:r w:rsidRPr="00DE3F13">
              <w:rPr>
                <w:b/>
              </w:rPr>
              <w:t>Schwean</w:t>
            </w:r>
            <w:proofErr w:type="spellEnd"/>
            <w:r w:rsidRPr="00DE3F13">
              <w:rPr>
                <w:b/>
              </w:rPr>
              <w:t xml:space="preserve"> </w:t>
            </w:r>
          </w:p>
          <w:p w:rsidR="00DE3F13" w:rsidRDefault="00DE3F13" w:rsidP="00DE3F13">
            <w:r>
              <w:t>Dean, Faculty of Education; Western University</w:t>
            </w:r>
          </w:p>
        </w:tc>
        <w:tc>
          <w:tcPr>
            <w:tcW w:w="4788" w:type="dxa"/>
          </w:tcPr>
          <w:p w:rsidR="00DE3F13" w:rsidRPr="00DE3F13" w:rsidRDefault="00DE3F13" w:rsidP="00DE3F13">
            <w:pPr>
              <w:rPr>
                <w:b/>
              </w:rPr>
            </w:pPr>
            <w:r w:rsidRPr="00DE3F13">
              <w:rPr>
                <w:b/>
              </w:rPr>
              <w:t xml:space="preserve">Ms. Pat Bethune-Davies </w:t>
            </w:r>
          </w:p>
          <w:p w:rsidR="00DE3F13" w:rsidRDefault="00DE3F13" w:rsidP="00DE3F13">
            <w:r>
              <w:t xml:space="preserve">Professor, </w:t>
            </w:r>
            <w:proofErr w:type="spellStart"/>
            <w:r>
              <w:t>Fanshawe</w:t>
            </w:r>
            <w:proofErr w:type="spellEnd"/>
            <w:r>
              <w:t xml:space="preserve"> College</w:t>
            </w:r>
          </w:p>
        </w:tc>
      </w:tr>
    </w:tbl>
    <w:p w:rsidR="00DE3F13" w:rsidRDefault="00DE3F13" w:rsidP="00DE3F13"/>
    <w:p w:rsidR="00DE3F13" w:rsidRDefault="00DE3F13" w:rsidP="00DE3F13">
      <w:pPr>
        <w:pStyle w:val="Heading1"/>
      </w:pPr>
      <w:r>
        <w:t xml:space="preserve">PUBLIC &amp; PROFESSIONAL EDUCATION </w:t>
      </w:r>
    </w:p>
    <w:p w:rsidR="00DE3F13" w:rsidRDefault="00DE3F13" w:rsidP="00DE3F13">
      <w:r>
        <w:t>CREVAWC undertakes a number of public and professional education activities annually. We are pleased to host the Learning Network on Violence against Women, the Neighbours, Friends and Families campaign as well as other programs and activities.</w:t>
      </w:r>
    </w:p>
    <w:p w:rsidR="00DE3F13" w:rsidRDefault="00DE3F13" w:rsidP="00DE3F13">
      <w:pPr>
        <w:pStyle w:val="Heading2"/>
      </w:pPr>
      <w:r>
        <w:t xml:space="preserve">Learning Network </w:t>
      </w:r>
    </w:p>
    <w:p w:rsidR="00DE3F13" w:rsidRDefault="00DE3F13" w:rsidP="00DE3F13">
      <w:r>
        <w:t xml:space="preserve">The Learning Network increases the effectiveness and reach of public education and professional training materials developed to address violence against women. It flows from the recommendations of the Domestic Violence Advisory Council and is funded through the Ontario Women’s Directorate. The </w:t>
      </w:r>
      <w:r>
        <w:lastRenderedPageBreak/>
        <w:t xml:space="preserve">Learning Network benefits from the support and input of a Resource Advisory Group consisting of members of various VAW provincial organizations and women with lived experience of violence. This year, the Learning Network website (www.vawlearningnetwork.ca) was launched and its wealth of resources on violence against women and children attracted many visitors. The Learning Network also began using social media to disseminate knowledge to its growing number of followers on Facebook and Twitter. Additional achievements over the past year included, publishing 4 newsletters and 13 learning briefs, responding to over 100 requests for consultation/publications, and hosting a very successful CREVAWC Annual report 2012-2013 21 </w:t>
      </w:r>
      <w:proofErr w:type="gramStart"/>
      <w:r>
        <w:t>forum</w:t>
      </w:r>
      <w:proofErr w:type="gramEnd"/>
      <w:r>
        <w:t xml:space="preserve"> and knowledge exchange on Human Trafficking. Presentations from the Forum are available on the website.</w:t>
      </w:r>
    </w:p>
    <w:p w:rsidR="00DE3F13" w:rsidRDefault="00DE3F13" w:rsidP="00DE3F13">
      <w:pPr>
        <w:pStyle w:val="Heading2"/>
      </w:pPr>
      <w:r>
        <w:t>Neighbours, Friends and Families</w:t>
      </w:r>
    </w:p>
    <w:p w:rsidR="00DE3F13" w:rsidRDefault="00DE3F13" w:rsidP="00DE3F13">
      <w:r>
        <w:t xml:space="preserve"> The mission of the province-wide Neighbours, Friends and Families (NFF) public education campaign is to teach every adult in Ontario to recognize warning signs of woman abuse, to respond in a supportive way and to make an appropriate referral. The campaign continues to grow and expand through Neighbours, Friends &amp; Families @ Work presentations. Community facilitators engage workers in a one hour session that encourages them to challenge the social norms that tell us woman abuse is a private matter. The simple message that we all have a role to play is reinforced through teaching about the small steps we can all take to help keep a neighbour, a friend, a family member or a </w:t>
      </w:r>
      <w:proofErr w:type="spellStart"/>
      <w:r>
        <w:t>coworker</w:t>
      </w:r>
      <w:proofErr w:type="spellEnd"/>
      <w:r>
        <w:t xml:space="preserve"> safe and identifying the community resources that are there to help. To date, the training has been introduced to over 400 workplaces across the province. In the past year, we have reached over 2,300 individuals, teaching them basic response skills that will help to end domestic violence. A wide variety of workplaces have engaged in one of three training options, including community organizations, social services, municipalities, police services, unions, manufacturers and numerous private and public sector employers. Neighbours, Friends and Families @ Work presentations are available to Ontario workplaces free of charge. To book a presentation or to make an inquiry e-mail NFF@uwo.ca. For information on how to identify warning signs, respond safety and effectively and make an appropriate referral, visit </w:t>
      </w:r>
      <w:hyperlink r:id="rId8" w:history="1">
        <w:r w:rsidRPr="00825837">
          <w:rPr>
            <w:rStyle w:val="Hyperlink"/>
          </w:rPr>
          <w:t>www.neighboursfriendsandfamilies.ca</w:t>
        </w:r>
      </w:hyperlink>
    </w:p>
    <w:p w:rsidR="00DE3F13" w:rsidRDefault="00DE3F13" w:rsidP="00DE3F13">
      <w:pPr>
        <w:pStyle w:val="Heading2"/>
      </w:pPr>
      <w:r>
        <w:t xml:space="preserve">Make it our Business </w:t>
      </w:r>
    </w:p>
    <w:p w:rsidR="00DE3F13" w:rsidRDefault="00DE3F13" w:rsidP="00DE3F13">
      <w:r>
        <w:t xml:space="preserve">Evidence shows that being in employment is a key pathway for women to leave a violent relationship. The financial security that employment affords women can allow them to escape becoming trapped and isolated in violent and abusive relationships, and to maintain, as far as possible, their home and standard of living. At the same time, we know that for 70% of workers who experience domestic violence at home, the violence also follows them to the workplace. They might receive harassing phone calls or electronic messages; the abusive partner might make unwanted visits to the workplace, or prevent the worker from getting to work on time, or at all. Perpetrators who extend their abuse to the work setting are increasing the number of domains in which they control their partners. Further, by harassing, stalking, and threatening the target at work, perpetrators may succeed in getting the victim fired and thereby increase the victim’s dependence. The Ontario Occupational Health and Safety Act </w:t>
      </w:r>
      <w:proofErr w:type="gramStart"/>
      <w:r>
        <w:t>requires</w:t>
      </w:r>
      <w:proofErr w:type="gramEnd"/>
      <w:r>
        <w:t xml:space="preserve"> employers to keep their employees safe from domestic violence at work. The Make It Our Business workplace education program teaches supervisors, human resource professionals, health and safety experts, security personnel and union representatives to recognize the dynamics of domestic </w:t>
      </w:r>
      <w:r>
        <w:lastRenderedPageBreak/>
        <w:t xml:space="preserve">violence when they show up in the workplace, to CREVAWC Annual report 2012-2013 22 respond to keep both the targeted worker and co-workers safe and to make referrals to appropriate experts. CREVAWC offers a three hour leadership education session or an in-depth two day corporate education session. For more information, or to book a session, go to, </w:t>
      </w:r>
      <w:hyperlink r:id="rId9" w:history="1">
        <w:r w:rsidRPr="00825837">
          <w:rPr>
            <w:rStyle w:val="Hyperlink"/>
          </w:rPr>
          <w:t>www.makeitourbusiness.com</w:t>
        </w:r>
      </w:hyperlink>
    </w:p>
    <w:p w:rsidR="00DE3F13" w:rsidRDefault="00DE3F13" w:rsidP="00DE3F13">
      <w:pPr>
        <w:pStyle w:val="Heading2"/>
      </w:pPr>
      <w:r>
        <w:t xml:space="preserve">Truth and Reconciliation work – “nah du </w:t>
      </w:r>
      <w:proofErr w:type="spellStart"/>
      <w:r>
        <w:t>mah</w:t>
      </w:r>
      <w:proofErr w:type="spellEnd"/>
      <w:r>
        <w:t xml:space="preserve"> duh min” </w:t>
      </w:r>
    </w:p>
    <w:p w:rsidR="00DE3F13" w:rsidRDefault="00DE3F13" w:rsidP="00DE3F13">
      <w:r>
        <w:t xml:space="preserve">The Centre for Research &amp; Education on Violence against Women &amp; Children has joined with </w:t>
      </w:r>
      <w:proofErr w:type="spellStart"/>
      <w:proofErr w:type="gramStart"/>
      <w:r>
        <w:t>At^</w:t>
      </w:r>
      <w:proofErr w:type="gramEnd"/>
      <w:r>
        <w:t>lohsa</w:t>
      </w:r>
      <w:proofErr w:type="spellEnd"/>
      <w:r>
        <w:t xml:space="preserve"> Native Family Healing Services and The Sisters of St. Joseph to support the work of the Truth and Reconciliation Commission locally. Our initiative, Nah du </w:t>
      </w:r>
      <w:proofErr w:type="spellStart"/>
      <w:r>
        <w:t>mah</w:t>
      </w:r>
      <w:proofErr w:type="spellEnd"/>
      <w:r>
        <w:t xml:space="preserve"> duh win means “Helping One Another.” Our vision is to bring together local Aboriginal and non-Aboriginal community leaders, to involve faith groups and educational stakeholders in the healing and reconciliation process, and to bring the national work of the Truth and Reconciliation Commission into our local context. This year the partnership hosted a number of trips to the Woodlawn Cultural Centre (a former residential school) for people interested in learning about the residential school system and for survivors. These field trips have been very successful in sharing information and understanding, healing, and reconciliation. The group hosted a Truth and Reconciliation forum in June where more than 150 people attended to listen and learn. The 100 Years of Loss from the Legacy of Hope Foundation was also on display in the Faculty of Education lobby for several days.</w:t>
      </w:r>
    </w:p>
    <w:p w:rsidR="00DE3F13" w:rsidRDefault="00DE3F13" w:rsidP="00DE3F13">
      <w:pPr>
        <w:pStyle w:val="Heading2"/>
      </w:pPr>
      <w:r>
        <w:t xml:space="preserve">Invited Addresses and Workshops </w:t>
      </w:r>
    </w:p>
    <w:p w:rsidR="00DE3F13" w:rsidRDefault="00DE3F13" w:rsidP="00DE3F13">
      <w:pPr>
        <w:pStyle w:val="ListParagraph"/>
        <w:numPr>
          <w:ilvl w:val="0"/>
          <w:numId w:val="25"/>
        </w:numPr>
      </w:pPr>
      <w:r>
        <w:t xml:space="preserve">Workplace and Domestic Violence Conference, Mosaic Counselling and Family Services, Kitchener, May 2, 2012. Barb </w:t>
      </w:r>
      <w:proofErr w:type="spellStart"/>
      <w:r>
        <w:t>MacQuarrie</w:t>
      </w:r>
      <w:proofErr w:type="spellEnd"/>
      <w:r>
        <w:t xml:space="preserve"> and Peter Jaffe. </w:t>
      </w:r>
    </w:p>
    <w:p w:rsidR="00DE3F13" w:rsidRDefault="00DE3F13" w:rsidP="00DE3F13">
      <w:pPr>
        <w:pStyle w:val="ListParagraph"/>
        <w:numPr>
          <w:ilvl w:val="0"/>
          <w:numId w:val="25"/>
        </w:numPr>
      </w:pPr>
      <w:r>
        <w:t xml:space="preserve"> Workplace and Domestic Violence Conference, Guelph, May 16, 2012. Barb </w:t>
      </w:r>
      <w:proofErr w:type="spellStart"/>
      <w:r>
        <w:t>MacQuarrie</w:t>
      </w:r>
      <w:proofErr w:type="spellEnd"/>
      <w:r>
        <w:t xml:space="preserve"> and Peter Jaffe </w:t>
      </w:r>
    </w:p>
    <w:p w:rsidR="00DE3F13" w:rsidRDefault="00DE3F13" w:rsidP="00DE3F13">
      <w:pPr>
        <w:pStyle w:val="ListParagraph"/>
        <w:numPr>
          <w:ilvl w:val="0"/>
          <w:numId w:val="25"/>
        </w:numPr>
      </w:pPr>
      <w:r>
        <w:t xml:space="preserve"> 8th International Workplace Bullying &amp; Harassment Conference, Copenhagen, June 12-15, 2012. Barb </w:t>
      </w:r>
      <w:proofErr w:type="spellStart"/>
      <w:r>
        <w:t>MacQuarrie</w:t>
      </w:r>
      <w:proofErr w:type="spellEnd"/>
      <w:r>
        <w:t xml:space="preserve">. </w:t>
      </w:r>
    </w:p>
    <w:p w:rsidR="00DE3F13" w:rsidRDefault="00DE3F13" w:rsidP="00DE3F13">
      <w:pPr>
        <w:pStyle w:val="ListParagraph"/>
        <w:numPr>
          <w:ilvl w:val="0"/>
          <w:numId w:val="25"/>
        </w:numPr>
      </w:pPr>
      <w:r>
        <w:t xml:space="preserve"> Neighbours, Friends and Families facilitator training, Nova Scotia Department of Justice, Halifax, N.S., September 2012. Barb </w:t>
      </w:r>
      <w:proofErr w:type="spellStart"/>
      <w:r>
        <w:t>MacQuarrie</w:t>
      </w:r>
      <w:proofErr w:type="spellEnd"/>
      <w:r>
        <w:t xml:space="preserve"> </w:t>
      </w:r>
    </w:p>
    <w:p w:rsidR="00DE3F13" w:rsidRDefault="00DE3F13" w:rsidP="00DE3F13">
      <w:pPr>
        <w:pStyle w:val="ListParagraph"/>
        <w:numPr>
          <w:ilvl w:val="0"/>
          <w:numId w:val="25"/>
        </w:numPr>
      </w:pPr>
      <w:r>
        <w:t xml:space="preserve"> “Make It Our Business: A Domestic Violence Program for Employers,” Leadership Training for Canada Post Managers and Supervisors, September 21-22, 2012. Barb </w:t>
      </w:r>
      <w:proofErr w:type="spellStart"/>
      <w:r>
        <w:t>MacQuarrie</w:t>
      </w:r>
      <w:proofErr w:type="spellEnd"/>
      <w:r>
        <w:t xml:space="preserve"> </w:t>
      </w:r>
    </w:p>
    <w:p w:rsidR="00DE3F13" w:rsidRDefault="00DE3F13" w:rsidP="00DE3F13">
      <w:pPr>
        <w:pStyle w:val="ListParagraph"/>
        <w:numPr>
          <w:ilvl w:val="0"/>
          <w:numId w:val="25"/>
        </w:numPr>
      </w:pPr>
      <w:r>
        <w:t xml:space="preserve"> “Workplace Domestic Violence: Make It Our Business,” The 3rd International Conference on Violence in the Health Sector, Vancouver, British Columbia, October 26, 2012. Barb </w:t>
      </w:r>
      <w:proofErr w:type="spellStart"/>
      <w:r>
        <w:t>MacQuarrie</w:t>
      </w:r>
      <w:proofErr w:type="spellEnd"/>
      <w:r>
        <w:t xml:space="preserve"> </w:t>
      </w:r>
    </w:p>
    <w:p w:rsidR="00DE3F13" w:rsidRDefault="00DE3F13" w:rsidP="00DE3F13">
      <w:pPr>
        <w:pStyle w:val="ListParagraph"/>
        <w:numPr>
          <w:ilvl w:val="0"/>
          <w:numId w:val="25"/>
        </w:numPr>
      </w:pPr>
      <w:r>
        <w:t xml:space="preserve"> “Lessons learned from domestic violence tragedies,” Domestic Violence &amp; the Workplace: Risk Assessment and Risk Management Strategies Conference, Centre for Research &amp; Education on Violence against Women &amp; Children, Western University, London, Ontario, October 16 , 2012 </w:t>
      </w:r>
    </w:p>
    <w:p w:rsidR="00DE3F13" w:rsidRDefault="00DE3F13" w:rsidP="00DE3F13">
      <w:pPr>
        <w:pStyle w:val="ListParagraph"/>
        <w:numPr>
          <w:ilvl w:val="0"/>
          <w:numId w:val="25"/>
        </w:numPr>
      </w:pPr>
      <w:r>
        <w:t xml:space="preserve"> “Challenges in information sharing and collaboration from a workplace safety perspective,” Risk Assessment, Risk Management and Safety Planning Knowledge Exchange, Centre for Social &amp; Legal Responses to Violence, University of Guelph and Centre for Research &amp; Education on Violence against Women &amp; Children, Western University, London, Ontario, October 18, 2012. Barb </w:t>
      </w:r>
      <w:proofErr w:type="spellStart"/>
      <w:r>
        <w:t>MacQuarrie</w:t>
      </w:r>
      <w:proofErr w:type="spellEnd"/>
      <w:r>
        <w:t xml:space="preserve"> </w:t>
      </w:r>
    </w:p>
    <w:p w:rsidR="00DE3F13" w:rsidRDefault="00DE3F13" w:rsidP="00DE3F13">
      <w:pPr>
        <w:pStyle w:val="ListParagraph"/>
        <w:numPr>
          <w:ilvl w:val="0"/>
          <w:numId w:val="25"/>
        </w:numPr>
      </w:pPr>
      <w:r>
        <w:t xml:space="preserve"> Women’s Breakfast, Violence </w:t>
      </w:r>
      <w:proofErr w:type="gramStart"/>
      <w:r>
        <w:t>Against</w:t>
      </w:r>
      <w:proofErr w:type="gramEnd"/>
      <w:r>
        <w:t xml:space="preserve"> Women Services Elgin County, November 1, 2012. Peter Jaffe. </w:t>
      </w:r>
    </w:p>
    <w:p w:rsidR="00DE3F13" w:rsidRDefault="00DE3F13" w:rsidP="00DE3F13">
      <w:pPr>
        <w:pStyle w:val="ListParagraph"/>
        <w:numPr>
          <w:ilvl w:val="0"/>
          <w:numId w:val="25"/>
        </w:numPr>
      </w:pPr>
      <w:r>
        <w:lastRenderedPageBreak/>
        <w:t xml:space="preserve">National Research Day, Vancouver, B.C., November 7-9, 2012. Barb </w:t>
      </w:r>
      <w:proofErr w:type="spellStart"/>
      <w:r>
        <w:t>MacQuarrie</w:t>
      </w:r>
      <w:proofErr w:type="spellEnd"/>
      <w:r>
        <w:t xml:space="preserve">. CREVAWC Annual report 2012-2013 23 </w:t>
      </w:r>
    </w:p>
    <w:p w:rsidR="00DE3F13" w:rsidRDefault="00DE3F13" w:rsidP="00DE3F13">
      <w:pPr>
        <w:pStyle w:val="ListParagraph"/>
        <w:numPr>
          <w:ilvl w:val="0"/>
          <w:numId w:val="25"/>
        </w:numPr>
      </w:pPr>
      <w:r>
        <w:t xml:space="preserve"> “Domestic Violence: Make It Our Business,” guest lecture for School of Social Work King's University College at the University of Western Ontario, Feb 5, 2013. Barb </w:t>
      </w:r>
      <w:proofErr w:type="spellStart"/>
      <w:r>
        <w:t>MacQuarrie</w:t>
      </w:r>
      <w:proofErr w:type="spellEnd"/>
      <w:r>
        <w:t xml:space="preserve"> </w:t>
      </w:r>
    </w:p>
    <w:p w:rsidR="00DE3F13" w:rsidRDefault="00DE3F13" w:rsidP="00DE3F13">
      <w:pPr>
        <w:pStyle w:val="ListParagraph"/>
        <w:numPr>
          <w:ilvl w:val="0"/>
          <w:numId w:val="25"/>
        </w:numPr>
      </w:pPr>
      <w:r>
        <w:t xml:space="preserve"> “From Personal Tragedies to Social and Political Action: Milestones in the struggle to end workplace harassment and violence against women,” guest lecture for Department of Women's Studies and Feminist Research, Western University, Feb 12, 2013. Barb </w:t>
      </w:r>
      <w:proofErr w:type="spellStart"/>
      <w:r>
        <w:t>MacQuarrie</w:t>
      </w:r>
      <w:proofErr w:type="spellEnd"/>
      <w:r>
        <w:t xml:space="preserve"> </w:t>
      </w:r>
    </w:p>
    <w:p w:rsidR="00DE3F13" w:rsidRDefault="00DE3F13" w:rsidP="00DE3F13">
      <w:pPr>
        <w:pStyle w:val="ListParagraph"/>
        <w:numPr>
          <w:ilvl w:val="0"/>
          <w:numId w:val="25"/>
        </w:numPr>
      </w:pPr>
      <w:r>
        <w:t xml:space="preserve"> “A domestic violence workplace program for employers, supervisors, workers and unions,” Public Services Health &amp; Safety Association, February 13, 2013, Webinar. Barb </w:t>
      </w:r>
      <w:proofErr w:type="spellStart"/>
      <w:r>
        <w:t>MacQuarrie</w:t>
      </w:r>
      <w:proofErr w:type="spellEnd"/>
      <w:r>
        <w:t xml:space="preserve"> </w:t>
      </w:r>
    </w:p>
    <w:p w:rsidR="00DE3F13" w:rsidRDefault="00DE3F13" w:rsidP="00DE3F13">
      <w:pPr>
        <w:pStyle w:val="ListParagraph"/>
        <w:numPr>
          <w:ilvl w:val="0"/>
          <w:numId w:val="25"/>
        </w:numPr>
      </w:pPr>
      <w:r>
        <w:t xml:space="preserve"> “Workplace Domestic Violence: Make It Our Business,” Canadian Domestic Violence Conference 3, Toronto, February 28-29, 2013. Barb </w:t>
      </w:r>
      <w:proofErr w:type="spellStart"/>
      <w:r>
        <w:t>MacQuarrie</w:t>
      </w:r>
      <w:proofErr w:type="spellEnd"/>
      <w:r>
        <w:t xml:space="preserve">. </w:t>
      </w:r>
    </w:p>
    <w:p w:rsidR="00DE3F13" w:rsidRDefault="00DE3F13" w:rsidP="00DE3F13">
      <w:pPr>
        <w:pStyle w:val="ListParagraph"/>
        <w:numPr>
          <w:ilvl w:val="0"/>
          <w:numId w:val="25"/>
        </w:numPr>
      </w:pPr>
      <w:r>
        <w:t xml:space="preserve"> “Make It Our Business: A domestic violence program for Ontario workplaces,” Ministry of Labour, Hamilton, ON, </w:t>
      </w:r>
      <w:proofErr w:type="gramStart"/>
      <w:r>
        <w:t>March</w:t>
      </w:r>
      <w:proofErr w:type="gramEnd"/>
      <w:r>
        <w:t xml:space="preserve"> 13, 2013. Barb </w:t>
      </w:r>
      <w:proofErr w:type="spellStart"/>
      <w:r>
        <w:t>MacQuarrie</w:t>
      </w:r>
      <w:proofErr w:type="spellEnd"/>
      <w:r>
        <w:t xml:space="preserve"> </w:t>
      </w:r>
    </w:p>
    <w:p w:rsidR="003D30D1" w:rsidRDefault="00DE3F13" w:rsidP="00DE3F13">
      <w:pPr>
        <w:pStyle w:val="ListParagraph"/>
        <w:numPr>
          <w:ilvl w:val="0"/>
          <w:numId w:val="25"/>
        </w:numPr>
      </w:pPr>
      <w:r>
        <w:t xml:space="preserve"> Ontario College of Psychologists, Toronto, March 21, 2013. Peter Jaffe “We need everyone: Violence against women impedes development,” BIG </w:t>
      </w:r>
      <w:proofErr w:type="spellStart"/>
      <w:r>
        <w:t>MiniWEFLA</w:t>
      </w:r>
      <w:proofErr w:type="spellEnd"/>
      <w:r>
        <w:t xml:space="preserve"> 2013 and the International Seminar in Canadian Studies, Holguin, Cuba, April 25, 2013. Barb </w:t>
      </w:r>
      <w:proofErr w:type="spellStart"/>
      <w:r>
        <w:t>MacQuarrie</w:t>
      </w:r>
      <w:proofErr w:type="spellEnd"/>
      <w:r>
        <w:t xml:space="preserve"> </w:t>
      </w:r>
    </w:p>
    <w:p w:rsidR="003D30D1" w:rsidRDefault="00DE3F13" w:rsidP="00DE3F13">
      <w:pPr>
        <w:pStyle w:val="ListParagraph"/>
        <w:numPr>
          <w:ilvl w:val="0"/>
          <w:numId w:val="25"/>
        </w:numPr>
      </w:pPr>
      <w:r>
        <w:t xml:space="preserve"> DV Risk Assessment &amp; Management, </w:t>
      </w:r>
      <w:proofErr w:type="spellStart"/>
      <w:r>
        <w:t>Schulich</w:t>
      </w:r>
      <w:proofErr w:type="spellEnd"/>
      <w:r>
        <w:t xml:space="preserve"> School of Medicine &amp; Dentistry, Western University, April 27, 2013. Peter Jaffe. </w:t>
      </w:r>
    </w:p>
    <w:p w:rsidR="00DE3F13" w:rsidRDefault="00DE3F13" w:rsidP="00DE3F13">
      <w:pPr>
        <w:pStyle w:val="ListParagraph"/>
        <w:numPr>
          <w:ilvl w:val="0"/>
          <w:numId w:val="25"/>
        </w:numPr>
      </w:pPr>
      <w:r>
        <w:t xml:space="preserve"> Co-Sponsored with Victim Services, Middlesex County, Family Law Workshop, Faculty of Education, Western University. April 9, 2013.</w:t>
      </w:r>
    </w:p>
    <w:p w:rsidR="003D30D1" w:rsidRDefault="003D30D1" w:rsidP="003D30D1">
      <w:pPr>
        <w:pStyle w:val="Heading2"/>
      </w:pPr>
      <w:r>
        <w:t xml:space="preserve">Consultations </w:t>
      </w:r>
    </w:p>
    <w:p w:rsidR="003D30D1" w:rsidRDefault="003D30D1" w:rsidP="003D30D1">
      <w:r>
        <w:t xml:space="preserve">The Centre was invited to participate in a number of consultations and meetings this past year to address </w:t>
      </w:r>
      <w:proofErr w:type="gramStart"/>
      <w:r>
        <w:t>various violence against women and children issues</w:t>
      </w:r>
      <w:proofErr w:type="gramEnd"/>
      <w:r>
        <w:t>.</w:t>
      </w:r>
    </w:p>
    <w:p w:rsidR="003D30D1" w:rsidRDefault="003D30D1" w:rsidP="003D30D1">
      <w:pPr>
        <w:pStyle w:val="ListParagraph"/>
        <w:numPr>
          <w:ilvl w:val="0"/>
          <w:numId w:val="27"/>
        </w:numPr>
      </w:pPr>
      <w:r>
        <w:t xml:space="preserve">CREVAWC is a partner in a local Truth &amp; Reconciliation project with the Sisters of St. Joseph and </w:t>
      </w:r>
      <w:proofErr w:type="spellStart"/>
      <w:r>
        <w:t>Atlohsa</w:t>
      </w:r>
      <w:proofErr w:type="spellEnd"/>
      <w:r>
        <w:t xml:space="preserve"> - “Nah du </w:t>
      </w:r>
      <w:proofErr w:type="spellStart"/>
      <w:r>
        <w:t>mah</w:t>
      </w:r>
      <w:proofErr w:type="spellEnd"/>
      <w:r>
        <w:t xml:space="preserve"> du win – Helping one another” </w:t>
      </w:r>
    </w:p>
    <w:p w:rsidR="003D30D1" w:rsidRDefault="003D30D1" w:rsidP="003D30D1">
      <w:pPr>
        <w:pStyle w:val="ListParagraph"/>
        <w:numPr>
          <w:ilvl w:val="0"/>
          <w:numId w:val="27"/>
        </w:numPr>
      </w:pPr>
      <w:r>
        <w:t xml:space="preserve"> Male Survivors of Sexual Abuse Provincial Advisory Committee. Peter Jaffe. </w:t>
      </w:r>
    </w:p>
    <w:p w:rsidR="003D30D1" w:rsidRDefault="003D30D1" w:rsidP="003D30D1">
      <w:pPr>
        <w:pStyle w:val="ListParagraph"/>
        <w:numPr>
          <w:ilvl w:val="0"/>
          <w:numId w:val="27"/>
        </w:numPr>
      </w:pPr>
      <w:r>
        <w:t xml:space="preserve"> Provincial Safe Schools Advisory Committee. Peter Jaffe. </w:t>
      </w:r>
    </w:p>
    <w:p w:rsidR="003D30D1" w:rsidRDefault="003D30D1" w:rsidP="003D30D1">
      <w:pPr>
        <w:pStyle w:val="ListParagraph"/>
        <w:numPr>
          <w:ilvl w:val="0"/>
          <w:numId w:val="27"/>
        </w:numPr>
      </w:pPr>
      <w:r>
        <w:t xml:space="preserve"> Domestic Violence Death Review Committee. Peter Jaffe and Marcie Campbell. </w:t>
      </w:r>
    </w:p>
    <w:p w:rsidR="003D30D1" w:rsidRDefault="003D30D1" w:rsidP="003D30D1">
      <w:pPr>
        <w:pStyle w:val="ListParagraph"/>
        <w:numPr>
          <w:ilvl w:val="0"/>
          <w:numId w:val="27"/>
        </w:numPr>
      </w:pPr>
      <w:r>
        <w:t xml:space="preserve"> Standing Committee on the Status of Women Canada – Sexual Harassment in the Federal Workplace, April 16, 2013. Barb </w:t>
      </w:r>
      <w:proofErr w:type="spellStart"/>
      <w:r>
        <w:t>MacQuarrie</w:t>
      </w:r>
      <w:proofErr w:type="spellEnd"/>
      <w:r>
        <w:t xml:space="preserve">. </w:t>
      </w:r>
    </w:p>
    <w:p w:rsidR="003D30D1" w:rsidRDefault="003D30D1" w:rsidP="003D30D1">
      <w:pPr>
        <w:pStyle w:val="ListParagraph"/>
        <w:numPr>
          <w:ilvl w:val="0"/>
          <w:numId w:val="27"/>
        </w:numPr>
      </w:pPr>
      <w:r>
        <w:t xml:space="preserve"> Girls Action Foundation, “Shared Evaluation Project: Collaborating to Support Girl-serving Organizations.” ongoing. Barb </w:t>
      </w:r>
      <w:proofErr w:type="spellStart"/>
      <w:r>
        <w:t>MacQuarrie</w:t>
      </w:r>
      <w:proofErr w:type="spellEnd"/>
      <w:r>
        <w:t>.</w:t>
      </w:r>
    </w:p>
    <w:p w:rsidR="003D30D1" w:rsidRDefault="003D30D1" w:rsidP="003D30D1">
      <w:pPr>
        <w:pStyle w:val="Heading2"/>
      </w:pPr>
      <w:r>
        <w:t xml:space="preserve">Curriculum Materials </w:t>
      </w:r>
    </w:p>
    <w:p w:rsidR="003D30D1" w:rsidRDefault="003D30D1" w:rsidP="003D30D1">
      <w:pPr>
        <w:pStyle w:val="ListParagraph"/>
        <w:numPr>
          <w:ilvl w:val="0"/>
          <w:numId w:val="27"/>
        </w:numPr>
      </w:pPr>
      <w:r>
        <w:t xml:space="preserve">Domestic Violence Risk Assessment and Management. Funded by the Province of Ontario through the Ontario Women’s Directorate. This online program is directed at health, social service and education professionals to understand domestic violence risk assessment, the importance of collaboration and information sharing. A certificate is available upon completion. </w:t>
      </w:r>
      <w:hyperlink r:id="rId10" w:history="1">
        <w:r w:rsidRPr="00825837">
          <w:rPr>
            <w:rStyle w:val="Hyperlink"/>
          </w:rPr>
          <w:t>www.onlinetraining.learningtoendabuse.ca</w:t>
        </w:r>
      </w:hyperlink>
      <w:r>
        <w:t xml:space="preserve"> </w:t>
      </w:r>
    </w:p>
    <w:p w:rsidR="003D30D1" w:rsidRDefault="003D30D1" w:rsidP="003D30D1">
      <w:pPr>
        <w:pStyle w:val="ListParagraph"/>
        <w:numPr>
          <w:ilvl w:val="0"/>
          <w:numId w:val="27"/>
        </w:numPr>
      </w:pPr>
      <w:r>
        <w:lastRenderedPageBreak/>
        <w:t xml:space="preserve"> Curriculum on Media Violence &amp; Critical Literacy Skills http://www.learningtoendabuse.ca/critical-media-literacy CREVAWC Annual report 2012-2013 24 </w:t>
      </w:r>
    </w:p>
    <w:p w:rsidR="003D30D1" w:rsidRDefault="003D30D1" w:rsidP="003D30D1">
      <w:pPr>
        <w:pStyle w:val="ListParagraph"/>
        <w:numPr>
          <w:ilvl w:val="0"/>
          <w:numId w:val="27"/>
        </w:numPr>
      </w:pPr>
      <w:r>
        <w:t xml:space="preserve"> Curriculum for Safe Schools and Sustainable Strategies </w:t>
      </w:r>
      <w:hyperlink r:id="rId11" w:history="1">
        <w:r w:rsidRPr="00825837">
          <w:rPr>
            <w:rStyle w:val="Hyperlink"/>
          </w:rPr>
          <w:t>http://www.learningtoendabuse.ca/learn/educators</w:t>
        </w:r>
      </w:hyperlink>
      <w:r>
        <w:t xml:space="preserve"> </w:t>
      </w:r>
    </w:p>
    <w:p w:rsidR="003D30D1" w:rsidRDefault="003D30D1" w:rsidP="003D30D1">
      <w:pPr>
        <w:pStyle w:val="ListParagraph"/>
        <w:numPr>
          <w:ilvl w:val="0"/>
          <w:numId w:val="27"/>
        </w:numPr>
      </w:pPr>
      <w:r>
        <w:t xml:space="preserve"> Curriculum for Healthy Relationships www.youthrelationships.org and </w:t>
      </w:r>
      <w:hyperlink r:id="rId12" w:history="1">
        <w:r w:rsidRPr="00825837">
          <w:rPr>
            <w:rStyle w:val="Hyperlink"/>
          </w:rPr>
          <w:t>www.toolsforchange.ca</w:t>
        </w:r>
      </w:hyperlink>
    </w:p>
    <w:p w:rsidR="003D30D1" w:rsidRDefault="003D30D1" w:rsidP="003D30D1">
      <w:pPr>
        <w:pStyle w:val="Heading2"/>
      </w:pPr>
      <w:r>
        <w:t xml:space="preserve">Community Forums Hosted by CREVAWC </w:t>
      </w:r>
    </w:p>
    <w:p w:rsidR="003D30D1" w:rsidRDefault="003D30D1" w:rsidP="003D30D1">
      <w:r>
        <w:t xml:space="preserve">As part of the Centre’s mandate to pursue research questions and create a community dialogue to understand and prevent abuse the Centre facilitates forums throughout the year to further the discussion and enhance community knowledge. </w:t>
      </w:r>
    </w:p>
    <w:p w:rsidR="003D30D1" w:rsidRDefault="003D30D1" w:rsidP="003D30D1">
      <w:pPr>
        <w:pStyle w:val="ListParagraph"/>
        <w:numPr>
          <w:ilvl w:val="0"/>
          <w:numId w:val="27"/>
        </w:numPr>
      </w:pPr>
      <w:r>
        <w:t xml:space="preserve">Sixth Annual Father’s Day Breakfast, May 31, 2012, London Convention Centre. </w:t>
      </w:r>
    </w:p>
    <w:p w:rsidR="003D30D1" w:rsidRDefault="003D30D1" w:rsidP="003D30D1">
      <w:pPr>
        <w:pStyle w:val="ListParagraph"/>
        <w:numPr>
          <w:ilvl w:val="0"/>
          <w:numId w:val="27"/>
        </w:numPr>
      </w:pPr>
      <w:r>
        <w:t xml:space="preserve">Knowledge Exchange, June 7, 2012, Faculty of Education. Guest Speaker Mary Ellen </w:t>
      </w:r>
      <w:proofErr w:type="spellStart"/>
      <w:r>
        <w:t>Turpel-Lafond</w:t>
      </w:r>
      <w:proofErr w:type="spellEnd"/>
      <w:r>
        <w:t xml:space="preserve">. </w:t>
      </w:r>
    </w:p>
    <w:p w:rsidR="003D30D1" w:rsidRDefault="003D30D1" w:rsidP="003D30D1">
      <w:pPr>
        <w:pStyle w:val="ListParagraph"/>
        <w:numPr>
          <w:ilvl w:val="0"/>
          <w:numId w:val="27"/>
        </w:numPr>
      </w:pPr>
      <w:r>
        <w:t xml:space="preserve"> “Sex Workers’ Voices Break The Silence”, A Community Dialogue about Sex Work with Sex Workers, in partnership with Sexual Assault Centre London, Women’s Community House, Middlesex-London Health Unit, Regional HIV/Aids Committee, June 8, 2012, Goodwill Industries. </w:t>
      </w:r>
    </w:p>
    <w:p w:rsidR="003D30D1" w:rsidRDefault="003D30D1" w:rsidP="003D30D1">
      <w:pPr>
        <w:pStyle w:val="ListParagraph"/>
        <w:numPr>
          <w:ilvl w:val="0"/>
          <w:numId w:val="27"/>
        </w:numPr>
      </w:pPr>
      <w:r>
        <w:t xml:space="preserve"> Truth &amp; Reconciliation Forum, June 11, 2012, Faculty of Education Community Room. </w:t>
      </w:r>
    </w:p>
    <w:p w:rsidR="003D30D1" w:rsidRDefault="003D30D1" w:rsidP="003D30D1">
      <w:pPr>
        <w:pStyle w:val="ListParagraph"/>
        <w:numPr>
          <w:ilvl w:val="0"/>
          <w:numId w:val="27"/>
        </w:numPr>
      </w:pPr>
      <w:r>
        <w:t xml:space="preserve">Research Day, “Promising Practices: Working With High Risk Men”, in partnership with Changing Ways and the London Committee To End Woman Abuse, November 7, 2012, London Convention Centre </w:t>
      </w:r>
    </w:p>
    <w:p w:rsidR="003D30D1" w:rsidRDefault="003D30D1" w:rsidP="003D30D1">
      <w:pPr>
        <w:pStyle w:val="ListParagraph"/>
        <w:numPr>
          <w:ilvl w:val="0"/>
          <w:numId w:val="27"/>
        </w:numPr>
      </w:pPr>
      <w:r>
        <w:t xml:space="preserve"> CREVAWC Annual Meeting: November 12, 2012, Faculty of Education Community Room. Guest speaker: Dr. Claire Crooks. </w:t>
      </w:r>
    </w:p>
    <w:p w:rsidR="003D30D1" w:rsidRDefault="003D30D1" w:rsidP="003D30D1">
      <w:pPr>
        <w:pStyle w:val="ListParagraph"/>
        <w:numPr>
          <w:ilvl w:val="0"/>
          <w:numId w:val="27"/>
        </w:numPr>
      </w:pPr>
      <w:r>
        <w:t xml:space="preserve"> Neighbours, Friends and Families Workplace Champions Award Ceremony. February 15, 2013, Windermere Manor </w:t>
      </w:r>
    </w:p>
    <w:p w:rsidR="003D30D1" w:rsidRDefault="003D30D1" w:rsidP="003D30D1">
      <w:pPr>
        <w:pStyle w:val="ListParagraph"/>
        <w:numPr>
          <w:ilvl w:val="0"/>
          <w:numId w:val="27"/>
        </w:numPr>
      </w:pPr>
      <w:r>
        <w:t xml:space="preserve"> “Community Mobilization in Comparative Contexts”, March 22, 2013 in partnership with RICE and Western Heads East, Faculty of Education Community Room. Guest speaker: </w:t>
      </w:r>
      <w:proofErr w:type="spellStart"/>
      <w:r>
        <w:t>Maimuna</w:t>
      </w:r>
      <w:proofErr w:type="spellEnd"/>
      <w:r>
        <w:t xml:space="preserve"> </w:t>
      </w:r>
      <w:proofErr w:type="spellStart"/>
      <w:r>
        <w:t>Kanyamala</w:t>
      </w:r>
      <w:proofErr w:type="spellEnd"/>
      <w:r>
        <w:t>.</w:t>
      </w:r>
    </w:p>
    <w:p w:rsidR="003D30D1" w:rsidRDefault="003D30D1" w:rsidP="003D30D1">
      <w:pPr>
        <w:pStyle w:val="Heading2"/>
      </w:pPr>
      <w:r>
        <w:t>Conferences and Knowledge Exchanges</w:t>
      </w:r>
    </w:p>
    <w:p w:rsidR="003D30D1" w:rsidRDefault="003D30D1" w:rsidP="003D30D1">
      <w:pPr>
        <w:pStyle w:val="Heading3"/>
      </w:pPr>
      <w:proofErr w:type="gramStart"/>
      <w:r>
        <w:t>Domestic Violence Risk Assessment &amp; Management Knowledge Exchange.</w:t>
      </w:r>
      <w:proofErr w:type="gramEnd"/>
      <w:r>
        <w:t xml:space="preserve"> </w:t>
      </w:r>
      <w:proofErr w:type="gramStart"/>
      <w:r>
        <w:t>Funded by Justice Canada.</w:t>
      </w:r>
      <w:proofErr w:type="gramEnd"/>
      <w:r>
        <w:t xml:space="preserve"> </w:t>
      </w:r>
      <w:proofErr w:type="gramStart"/>
      <w:r>
        <w:t>October 17-19, 2012, Faculty of Education Community Room, Western University.</w:t>
      </w:r>
      <w:proofErr w:type="gramEnd"/>
    </w:p>
    <w:p w:rsidR="003D30D1" w:rsidRDefault="003D30D1" w:rsidP="003D30D1">
      <w:r>
        <w:t xml:space="preserve">On October 17-19, 2012, the Centre for Research and Education on Violence </w:t>
      </w:r>
      <w:proofErr w:type="gramStart"/>
      <w:r>
        <w:t>Against</w:t>
      </w:r>
      <w:proofErr w:type="gramEnd"/>
      <w:r>
        <w:t xml:space="preserve"> Women and Children, at Western University, and the Centre for the Study of Social and Legal Responses to Violence, at the University of Guelph, co-hosted a national Knowledge Exchange on Risk Assessment, Risk Management and Safety Planning. The Knowledge Exchange was supported by the Victims Fund at the Department of Justice Canada. Seventy-six stakeholders from government, academic, community and justice sectors attended the Knowledge Exchange with at least one representative from each province and territory. All presentations and discussions were made available in French and English. The purpose of the knowledge exchange was to bring together professionals from across the country who work in the </w:t>
      </w:r>
      <w:r>
        <w:lastRenderedPageBreak/>
        <w:t>violence against women sector to begin a national dialogue that would also help facilitate the development of a national strategy that could CREVAWC Annual report 2012-2013 25 comprehensively examine, address, and share the issues, challenges, and best practices in the area of risk assessment, risk management and safety planning. These research priorities have been identified and underscored through the work of domestic violence death review committees in Canada and elsewhere in the past decade</w:t>
      </w:r>
    </w:p>
    <w:p w:rsidR="003D30D1" w:rsidRDefault="003D30D1" w:rsidP="003D30D1">
      <w:pPr>
        <w:pStyle w:val="Heading3"/>
      </w:pPr>
      <w:proofErr w:type="gramStart"/>
      <w:r>
        <w:t>Domestic Violence in the Workplace Conference.</w:t>
      </w:r>
      <w:proofErr w:type="gramEnd"/>
      <w:r>
        <w:t xml:space="preserve"> (</w:t>
      </w:r>
      <w:proofErr w:type="gramStart"/>
      <w:r>
        <w:t>funded</w:t>
      </w:r>
      <w:proofErr w:type="gramEnd"/>
      <w:r>
        <w:t xml:space="preserve"> by SSHRC), October 16-17,2012, Hilton Hotel, London, Ontario. </w:t>
      </w:r>
    </w:p>
    <w:p w:rsidR="003D30D1" w:rsidRDefault="003D30D1" w:rsidP="003D30D1">
      <w:r>
        <w:t xml:space="preserve">A number of speakers from across Canada, United States and Australia presented current research and resources regarding domestic violence in the workplace. More than 80 participants learned about domestic violence policies in workplaces in various countries and receive information and tools regarding risk assessment and management for workplaces. The conference was funded in part by a SSHRC Public Outreach grant. Resources from the conference are available on our website at </w:t>
      </w:r>
      <w:hyperlink r:id="rId13" w:history="1">
        <w:r w:rsidRPr="00825837">
          <w:rPr>
            <w:rStyle w:val="Hyperlink"/>
          </w:rPr>
          <w:t>http://www.learningtoendabuse.ca/learn/risk-management-threat-assessment</w:t>
        </w:r>
      </w:hyperlink>
    </w:p>
    <w:p w:rsidR="003D30D1" w:rsidRDefault="003D30D1" w:rsidP="003D30D1">
      <w:pPr>
        <w:pStyle w:val="Heading3"/>
      </w:pPr>
      <w:proofErr w:type="gramStart"/>
      <w:r>
        <w:t>Human Trafficking Forum and Knowledge Exchange, March 5-6, 2013, Hilton Hotel, London, Ontario.</w:t>
      </w:r>
      <w:proofErr w:type="gramEnd"/>
      <w:r>
        <w:t xml:space="preserve"> </w:t>
      </w:r>
    </w:p>
    <w:p w:rsidR="003D30D1" w:rsidRDefault="003D30D1" w:rsidP="003D30D1">
      <w:r>
        <w:t xml:space="preserve">The Learning Network’s public forum on human trafficking drew nearly 200 people from across the province to learn more about this emerging issue. Speakers from British Columbia, Alberta, and Ontario shared information about policies, frameworks to address the issue from justice, social activist and helping perspectives. Presentations from the forum are available on the Learning Network website at http://www.learningtoendabuse.ca/learningnetwork/learning-network-humantrafficking-forum. The forum was followed by a Knowledge Exchange with members of five Ontario Human Trafficking coalitions where participants shared information and ideas about how they have been addressing this issue in their communities, and sought ideas for moving forward. The day was facilitated by Mandy </w:t>
      </w:r>
      <w:proofErr w:type="spellStart"/>
      <w:r>
        <w:t>Bonisteel</w:t>
      </w:r>
      <w:proofErr w:type="spellEnd"/>
      <w:r>
        <w:t>.</w:t>
      </w:r>
    </w:p>
    <w:p w:rsidR="003D30D1" w:rsidRDefault="00D8452D" w:rsidP="00D8452D">
      <w:pPr>
        <w:pStyle w:val="Heading1"/>
      </w:pPr>
      <w:r>
        <w:t>COMMUNICATION AND KNOWLEDGE TRANSFER</w:t>
      </w:r>
    </w:p>
    <w:p w:rsidR="00D8452D" w:rsidRDefault="00D8452D" w:rsidP="00D8452D">
      <w:pPr>
        <w:pStyle w:val="Heading2"/>
      </w:pPr>
      <w:r>
        <w:t>Publications</w:t>
      </w:r>
    </w:p>
    <w:p w:rsidR="00D8452D" w:rsidRDefault="00D8452D" w:rsidP="00D8452D">
      <w:r>
        <w:t>The Centre contributes knowledge transfer in the area of violence against women through the wide variety of articles they have written and published.</w:t>
      </w:r>
    </w:p>
    <w:p w:rsidR="00D8452D" w:rsidRDefault="00D8452D" w:rsidP="00D8452D">
      <w:r>
        <w:t xml:space="preserve">Baker, L; Campbell, M; </w:t>
      </w:r>
      <w:proofErr w:type="spellStart"/>
      <w:r>
        <w:t>Straatman</w:t>
      </w:r>
      <w:proofErr w:type="spellEnd"/>
      <w:r>
        <w:t xml:space="preserve">, A.L. (2012) Overcoming barriers and enhancing supportive responses: The research on sexual violence against women. </w:t>
      </w:r>
      <w:proofErr w:type="gramStart"/>
      <w:r>
        <w:t>A resource document.</w:t>
      </w:r>
      <w:proofErr w:type="gramEnd"/>
      <w:r>
        <w:t xml:space="preserve"> Available at: </w:t>
      </w:r>
      <w:hyperlink r:id="rId14" w:history="1">
        <w:r w:rsidRPr="00825837">
          <w:rPr>
            <w:rStyle w:val="Hyperlink"/>
          </w:rPr>
          <w:t>http://www.learningtoendabuse.ca/sites/default/files/LN_Overcoming_Barriers_0.pdf</w:t>
        </w:r>
      </w:hyperlink>
    </w:p>
    <w:p w:rsidR="00D8452D" w:rsidRDefault="00D8452D" w:rsidP="00D8452D">
      <w:proofErr w:type="spellStart"/>
      <w:proofErr w:type="gramStart"/>
      <w:r>
        <w:t>Broll</w:t>
      </w:r>
      <w:proofErr w:type="spellEnd"/>
      <w:r>
        <w:t>, R; Crooks, C; Burns, S; Hughes, R; Jaffe, P. (2013).</w:t>
      </w:r>
      <w:proofErr w:type="gramEnd"/>
      <w:r>
        <w:t xml:space="preserve"> Parental monitoring, media </w:t>
      </w:r>
      <w:proofErr w:type="gramStart"/>
      <w:r>
        <w:t>literacy,</w:t>
      </w:r>
      <w:proofErr w:type="gramEnd"/>
      <w:r>
        <w:t xml:space="preserve"> and media violence: A preliminary evaluation of the Fourth R Parent Media Violence Workshop. International Journal of Child, Youth &amp; Family Studies, 4(2)</w:t>
      </w:r>
    </w:p>
    <w:p w:rsidR="00D8452D" w:rsidRDefault="00D8452D" w:rsidP="00D8452D">
      <w:r>
        <w:lastRenderedPageBreak/>
        <w:t xml:space="preserve">Doucette, J; </w:t>
      </w:r>
      <w:proofErr w:type="spellStart"/>
      <w:r>
        <w:t>Pandori</w:t>
      </w:r>
      <w:proofErr w:type="spellEnd"/>
      <w:r>
        <w:t xml:space="preserve">, J; Jaffe, P; Crooks, C. (2012) Respectful and responsible relationships: There is no App for that – The report of the Nova Scotia Task Force on Bullying and Cyberbullying. Education Law Journal, 22 (1) 93-103. </w:t>
      </w:r>
    </w:p>
    <w:p w:rsidR="00D8452D" w:rsidRDefault="00D8452D" w:rsidP="00D8452D">
      <w:r>
        <w:t xml:space="preserve">Hamilton, L; Jaffe, P; Campbell, M. (2012) Assessing children’s risk for homicide in the context of domestic violence. </w:t>
      </w:r>
      <w:proofErr w:type="gramStart"/>
      <w:r>
        <w:t>Journal of Family Violence.</w:t>
      </w:r>
      <w:proofErr w:type="gramEnd"/>
      <w:r>
        <w:t xml:space="preserve"> </w:t>
      </w:r>
    </w:p>
    <w:p w:rsidR="00D8452D" w:rsidRDefault="00D8452D" w:rsidP="00D8452D">
      <w:proofErr w:type="gramStart"/>
      <w:r>
        <w:t xml:space="preserve">Jaffe, P; Campbell, M; Hamilton, L.A; </w:t>
      </w:r>
      <w:proofErr w:type="spellStart"/>
      <w:r>
        <w:t>Juodis</w:t>
      </w:r>
      <w:proofErr w:type="spellEnd"/>
      <w:r>
        <w:t>, M. (2012) Children in Danger of Domestic Homicide.</w:t>
      </w:r>
      <w:proofErr w:type="gramEnd"/>
      <w:r>
        <w:t xml:space="preserve"> Child Abuse &amp; Neglect, 36 (1) 71-74. </w:t>
      </w:r>
    </w:p>
    <w:p w:rsidR="00D8452D" w:rsidRDefault="00D8452D" w:rsidP="00D8452D">
      <w:proofErr w:type="gramStart"/>
      <w:r>
        <w:t xml:space="preserve">Jaffe, P; Campbell, M; </w:t>
      </w:r>
      <w:proofErr w:type="spellStart"/>
      <w:r>
        <w:t>Olszowy</w:t>
      </w:r>
      <w:proofErr w:type="spellEnd"/>
      <w:r>
        <w:t>, L. (2013).</w:t>
      </w:r>
      <w:proofErr w:type="gramEnd"/>
      <w:r>
        <w:t xml:space="preserve"> </w:t>
      </w:r>
      <w:proofErr w:type="gramStart"/>
      <w:r>
        <w:t>Health care professionals’ role in preventing child homicides in the context of domestic violence.</w:t>
      </w:r>
      <w:proofErr w:type="gramEnd"/>
      <w:r>
        <w:t xml:space="preserve"> Pediatrics Today, 9(1) 55-63. </w:t>
      </w:r>
    </w:p>
    <w:p w:rsidR="00D8452D" w:rsidRDefault="00D8452D" w:rsidP="00D8452D">
      <w:proofErr w:type="gramStart"/>
      <w:r>
        <w:t>Jaffe, P; Dawson, M. (2013) Developing a national collaborative approach to prevent domestic homicides: Domestic Homicide Review Committees.</w:t>
      </w:r>
      <w:proofErr w:type="gramEnd"/>
      <w:r>
        <w:t xml:space="preserve"> Canadian Journal of Criminology and Criminal Justice, 55 (1) 137-155. </w:t>
      </w:r>
    </w:p>
    <w:p w:rsidR="00D8452D" w:rsidRDefault="00D8452D" w:rsidP="00D8452D">
      <w:proofErr w:type="spellStart"/>
      <w:proofErr w:type="gramStart"/>
      <w:r>
        <w:t>Olszowy</w:t>
      </w:r>
      <w:proofErr w:type="spellEnd"/>
      <w:r>
        <w:t>, L; Jaffe, P; Campbell, M; Hamilton, L. (2013) Effectiveness of risk assessment tools in differentiating child homicides from other domestic homicide cases.</w:t>
      </w:r>
      <w:proofErr w:type="gramEnd"/>
      <w:r>
        <w:t xml:space="preserve"> </w:t>
      </w:r>
      <w:proofErr w:type="gramStart"/>
      <w:r>
        <w:t>Journal of Child Custody, 10 (2) 185- 206.</w:t>
      </w:r>
      <w:proofErr w:type="gramEnd"/>
    </w:p>
    <w:p w:rsidR="00D8452D" w:rsidRDefault="00D8452D" w:rsidP="00D8452D">
      <w:r>
        <w:t xml:space="preserve"> Riley, K. M. (2012) Violence in the lives of Muslim girls and women in Canada: Symposium discussion paper. London, Ontario: Centre for Research &amp; Education on Violence against Women &amp; Children.</w:t>
      </w:r>
    </w:p>
    <w:p w:rsidR="00D8452D" w:rsidRDefault="00D8452D" w:rsidP="00D8452D">
      <w:pPr>
        <w:pStyle w:val="Heading2"/>
      </w:pPr>
      <w:r>
        <w:t xml:space="preserve">Media Coverage </w:t>
      </w:r>
    </w:p>
    <w:p w:rsidR="00D8452D" w:rsidRDefault="00D8452D" w:rsidP="00D8452D">
      <w:r>
        <w:t xml:space="preserve">The media highlights the activities and the events of CREVAWC. In addition, the Centre is called upon to respond to current community, provincial and national incidents that surround the issue of violence against women and children. </w:t>
      </w:r>
    </w:p>
    <w:p w:rsidR="00D8452D" w:rsidRDefault="00D8452D" w:rsidP="00D8452D">
      <w:pPr>
        <w:pStyle w:val="ListParagraph"/>
        <w:numPr>
          <w:ilvl w:val="0"/>
          <w:numId w:val="27"/>
        </w:numPr>
      </w:pPr>
      <w:r>
        <w:t xml:space="preserve">London Free Press. Sorry isn’t enough. B. </w:t>
      </w:r>
      <w:proofErr w:type="spellStart"/>
      <w:r>
        <w:t>MacQuarrie</w:t>
      </w:r>
      <w:proofErr w:type="spellEnd"/>
      <w:r>
        <w:t xml:space="preserve">. Opinion column. June 9, 2012. </w:t>
      </w:r>
    </w:p>
    <w:p w:rsidR="00D8452D" w:rsidRDefault="00D8452D" w:rsidP="00D8452D">
      <w:pPr>
        <w:pStyle w:val="ListParagraph"/>
        <w:numPr>
          <w:ilvl w:val="0"/>
          <w:numId w:val="27"/>
        </w:numPr>
      </w:pPr>
      <w:r>
        <w:t xml:space="preserve"> The Londoner (Father’s Day Breakfast) –Respecting women a matter of Leadership – Thursday, June 14, 2012 </w:t>
      </w:r>
      <w:r>
        <w:sym w:font="Symbol" w:char="F0B7"/>
      </w:r>
      <w:r>
        <w:t xml:space="preserve"> London Free Press. London’s expertise travels. B. </w:t>
      </w:r>
      <w:proofErr w:type="spellStart"/>
      <w:r>
        <w:t>MacQuarrie</w:t>
      </w:r>
      <w:proofErr w:type="spellEnd"/>
      <w:r>
        <w:t xml:space="preserve">. August 1, 2012 </w:t>
      </w:r>
    </w:p>
    <w:p w:rsidR="00D8452D" w:rsidRDefault="00D8452D" w:rsidP="00D8452D">
      <w:pPr>
        <w:pStyle w:val="ListParagraph"/>
        <w:numPr>
          <w:ilvl w:val="0"/>
          <w:numId w:val="27"/>
        </w:numPr>
      </w:pPr>
      <w:r>
        <w:t xml:space="preserve"> CTV News. Interview re Workplace Domestic Violence. B. </w:t>
      </w:r>
      <w:proofErr w:type="spellStart"/>
      <w:r>
        <w:t>MacQuarrie</w:t>
      </w:r>
      <w:proofErr w:type="spellEnd"/>
      <w:r>
        <w:t xml:space="preserve">. October 16, 2012 </w:t>
      </w:r>
    </w:p>
    <w:p w:rsidR="00D8452D" w:rsidRDefault="00D8452D" w:rsidP="00D8452D">
      <w:pPr>
        <w:pStyle w:val="ListParagraph"/>
        <w:numPr>
          <w:ilvl w:val="0"/>
          <w:numId w:val="27"/>
        </w:numPr>
      </w:pPr>
      <w:r>
        <w:t xml:space="preserve">Globe and Mail. Domestic abuse: Inviting men to be part of the solution. P. Jaffe. December 5, 2012. </w:t>
      </w:r>
    </w:p>
    <w:p w:rsidR="00D8452D" w:rsidRDefault="00D8452D" w:rsidP="00D8452D">
      <w:pPr>
        <w:pStyle w:val="ListParagraph"/>
        <w:numPr>
          <w:ilvl w:val="0"/>
          <w:numId w:val="27"/>
        </w:numPr>
      </w:pPr>
      <w:r>
        <w:t xml:space="preserve"> London Free Press. Sex trade: Do bad Johns make a good list? B. </w:t>
      </w:r>
      <w:proofErr w:type="spellStart"/>
      <w:r>
        <w:t>MacQuarrie</w:t>
      </w:r>
      <w:proofErr w:type="spellEnd"/>
      <w:r>
        <w:t xml:space="preserve">. December 13, 2012 </w:t>
      </w:r>
    </w:p>
    <w:p w:rsidR="00D8452D" w:rsidRDefault="00D8452D" w:rsidP="00D8452D">
      <w:pPr>
        <w:pStyle w:val="ListParagraph"/>
        <w:numPr>
          <w:ilvl w:val="0"/>
          <w:numId w:val="27"/>
        </w:numPr>
      </w:pPr>
      <w:r>
        <w:t xml:space="preserve"> London Free Press. Females age 15 to 24 more often victims of violent crime than any other group in Canada. B. </w:t>
      </w:r>
      <w:proofErr w:type="spellStart"/>
      <w:r>
        <w:t>MacQuarrie</w:t>
      </w:r>
      <w:proofErr w:type="spellEnd"/>
      <w:r>
        <w:t xml:space="preserve">. February 28, 2013. </w:t>
      </w:r>
    </w:p>
    <w:p w:rsidR="00D8452D" w:rsidRDefault="00D8452D" w:rsidP="00D8452D">
      <w:pPr>
        <w:pStyle w:val="ListParagraph"/>
        <w:numPr>
          <w:ilvl w:val="0"/>
          <w:numId w:val="27"/>
        </w:numPr>
      </w:pPr>
      <w:r>
        <w:t xml:space="preserve"> The Globe and Mail – Parsons case provokes larger debate about the law and policing of cyberbullying ( Rehtaeh Parsons in Cole Harbour, N.S. or </w:t>
      </w:r>
      <w:proofErr w:type="spellStart"/>
      <w:r>
        <w:t>Amanada</w:t>
      </w:r>
      <w:proofErr w:type="spellEnd"/>
      <w:r>
        <w:t xml:space="preserve"> Todd in Vancouver) – Saturday, April 13, 2013 </w:t>
      </w:r>
    </w:p>
    <w:p w:rsidR="00D8452D" w:rsidRDefault="00D8452D" w:rsidP="00D8452D">
      <w:pPr>
        <w:pStyle w:val="ListParagraph"/>
        <w:numPr>
          <w:ilvl w:val="0"/>
          <w:numId w:val="27"/>
        </w:numPr>
      </w:pPr>
      <w:r>
        <w:t xml:space="preserve"> London Free Press. Role of sexual assault is being overlooked in Rehtaeh Parsons story. P. Jaffe, L. Baker – April 12, 2013</w:t>
      </w:r>
    </w:p>
    <w:p w:rsidR="00D8452D" w:rsidRDefault="00D8452D" w:rsidP="00D8452D">
      <w:pPr>
        <w:pStyle w:val="Heading1"/>
      </w:pPr>
      <w:r>
        <w:lastRenderedPageBreak/>
        <w:t>COMMUNITY AWARDS AND GRANTS</w:t>
      </w:r>
    </w:p>
    <w:p w:rsidR="00D8452D" w:rsidRDefault="00D8452D" w:rsidP="00D8452D">
      <w:pPr>
        <w:pStyle w:val="Heading2"/>
      </w:pPr>
      <w:r>
        <w:t>Scotiabank Student Research Assistant Awards for Studies in Violence against Women and Children</w:t>
      </w:r>
    </w:p>
    <w:p w:rsidR="00D8452D" w:rsidRDefault="00D8452D" w:rsidP="00D8452D">
      <w:pPr>
        <w:pStyle w:val="Heading3"/>
      </w:pPr>
      <w:r>
        <w:t xml:space="preserve"> To be eligible for a Scotiabank student award an individual must meet the following criteria:</w:t>
      </w:r>
    </w:p>
    <w:p w:rsidR="00D8452D" w:rsidRDefault="00D8452D" w:rsidP="00D8452D">
      <w:pPr>
        <w:pStyle w:val="ListParagraph"/>
        <w:numPr>
          <w:ilvl w:val="0"/>
          <w:numId w:val="27"/>
        </w:numPr>
      </w:pPr>
      <w:r>
        <w:t xml:space="preserve">Be enrolled full time at the University of Western Ontario in any undergraduate program </w:t>
      </w:r>
    </w:p>
    <w:p w:rsidR="00D8452D" w:rsidRDefault="00D8452D" w:rsidP="00D8452D">
      <w:pPr>
        <w:pStyle w:val="ListParagraph"/>
        <w:numPr>
          <w:ilvl w:val="0"/>
          <w:numId w:val="27"/>
        </w:numPr>
      </w:pPr>
      <w:r>
        <w:t xml:space="preserve"> Have a demonstrated interest in the area of anti-violence advocacy and / or research on violence against women and children </w:t>
      </w:r>
    </w:p>
    <w:p w:rsidR="00D8452D" w:rsidRDefault="00D8452D" w:rsidP="00D8452D">
      <w:pPr>
        <w:pStyle w:val="ListParagraph"/>
      </w:pPr>
    </w:p>
    <w:p w:rsidR="00D8452D" w:rsidRDefault="00D8452D" w:rsidP="00D8452D">
      <w:r w:rsidRPr="00D8452D">
        <w:rPr>
          <w:rStyle w:val="Heading3Char"/>
        </w:rPr>
        <w:t>The following are assets to any application for a Scotiabank Student Research Assistant Award:</w:t>
      </w:r>
      <w:r>
        <w:t xml:space="preserve"> </w:t>
      </w:r>
    </w:p>
    <w:p w:rsidR="00D8452D" w:rsidRDefault="00D8452D" w:rsidP="00D8452D">
      <w:pPr>
        <w:pStyle w:val="ListParagraph"/>
        <w:numPr>
          <w:ilvl w:val="0"/>
          <w:numId w:val="32"/>
        </w:numPr>
      </w:pPr>
      <w:r>
        <w:t xml:space="preserve">An involvement in and connection to a community agency (or agencies) whose work addresses issues relating to violence against women and children </w:t>
      </w:r>
    </w:p>
    <w:p w:rsidR="00D8452D" w:rsidRDefault="00D8452D" w:rsidP="00D8452D">
      <w:pPr>
        <w:pStyle w:val="ListParagraph"/>
        <w:numPr>
          <w:ilvl w:val="0"/>
          <w:numId w:val="32"/>
        </w:numPr>
      </w:pPr>
      <w:r>
        <w:t xml:space="preserve"> An involvement in Centre activities (including Centre committees and research projects) </w:t>
      </w:r>
    </w:p>
    <w:p w:rsidR="00D8452D" w:rsidRDefault="00D8452D" w:rsidP="00D8452D">
      <w:pPr>
        <w:pStyle w:val="ListParagraph"/>
        <w:numPr>
          <w:ilvl w:val="0"/>
          <w:numId w:val="32"/>
        </w:numPr>
      </w:pPr>
      <w:r>
        <w:t xml:space="preserve"> Preference will be given to students enrolled in the Faculty of Education </w:t>
      </w:r>
    </w:p>
    <w:p w:rsidR="00D8452D" w:rsidRDefault="00D8452D" w:rsidP="00D8452D">
      <w:pPr>
        <w:pStyle w:val="ListParagraph"/>
        <w:ind w:left="765"/>
      </w:pPr>
      <w:r w:rsidRPr="00D8452D">
        <w:rPr>
          <w:rStyle w:val="Heading3Char"/>
        </w:rPr>
        <w:t>Two student Research Assistant Awards of $3250 may be awarded annually.</w:t>
      </w:r>
      <w:r>
        <w:t xml:space="preserve"> </w:t>
      </w:r>
      <w:r w:rsidRPr="00D8452D">
        <w:rPr>
          <w:rStyle w:val="Heading4Char"/>
        </w:rPr>
        <w:t>Application Process</w:t>
      </w:r>
      <w:r>
        <w:t xml:space="preserve"> </w:t>
      </w:r>
    </w:p>
    <w:p w:rsidR="00D8452D" w:rsidRDefault="00D8452D" w:rsidP="00D8452D">
      <w:pPr>
        <w:pStyle w:val="ListParagraph"/>
        <w:numPr>
          <w:ilvl w:val="0"/>
          <w:numId w:val="32"/>
        </w:numPr>
      </w:pPr>
      <w:r>
        <w:t xml:space="preserve">Candidates must submit a one-page statement outlining their involvement in activities to end violence against women to the CREVAWC Office by September 30. A C.V. must be attached to each submission. </w:t>
      </w:r>
    </w:p>
    <w:p w:rsidR="00D8452D" w:rsidRDefault="00D8452D" w:rsidP="00D8452D">
      <w:pPr>
        <w:pStyle w:val="ListParagraph"/>
        <w:numPr>
          <w:ilvl w:val="0"/>
          <w:numId w:val="32"/>
        </w:numPr>
      </w:pPr>
      <w:r>
        <w:t xml:space="preserve"> Online financial need applications are available through the Registrar's Office website and must be submitted by September 30. </w:t>
      </w:r>
    </w:p>
    <w:p w:rsidR="00D8452D" w:rsidRDefault="00D8452D" w:rsidP="00D8452D">
      <w:pPr>
        <w:pStyle w:val="ListParagraph"/>
        <w:numPr>
          <w:ilvl w:val="0"/>
          <w:numId w:val="32"/>
        </w:numPr>
      </w:pPr>
      <w:r>
        <w:t xml:space="preserve"> The CREVAWC will consult with the Registrar's Office to select the students.</w:t>
      </w:r>
    </w:p>
    <w:p w:rsidR="00D8452D" w:rsidRPr="00D8452D" w:rsidRDefault="00D8452D" w:rsidP="00D8452D">
      <w:pPr>
        <w:pStyle w:val="ListParagraph"/>
        <w:ind w:left="765"/>
      </w:pPr>
      <w:bookmarkStart w:id="0" w:name="_GoBack"/>
      <w:bookmarkEnd w:id="0"/>
      <w:r>
        <w:t xml:space="preserve"> 2012-2013 Student </w:t>
      </w:r>
      <w:proofErr w:type="gramStart"/>
      <w:r>
        <w:t>Recipient</w:t>
      </w:r>
      <w:proofErr w:type="gramEnd"/>
      <w:r>
        <w:t>: Kristine Spence, Faculty of Law, Western University.</w:t>
      </w:r>
    </w:p>
    <w:sectPr w:rsidR="00D8452D" w:rsidRPr="00D845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B2" w:rsidRDefault="007415B2" w:rsidP="00BE699E">
      <w:pPr>
        <w:spacing w:after="0" w:line="240" w:lineRule="auto"/>
      </w:pPr>
      <w:r>
        <w:separator/>
      </w:r>
    </w:p>
  </w:endnote>
  <w:endnote w:type="continuationSeparator" w:id="0">
    <w:p w:rsidR="007415B2" w:rsidRDefault="007415B2" w:rsidP="00BE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B2" w:rsidRDefault="007415B2" w:rsidP="00BE699E">
      <w:pPr>
        <w:spacing w:after="0" w:line="240" w:lineRule="auto"/>
      </w:pPr>
      <w:r>
        <w:separator/>
      </w:r>
    </w:p>
  </w:footnote>
  <w:footnote w:type="continuationSeparator" w:id="0">
    <w:p w:rsidR="007415B2" w:rsidRDefault="007415B2" w:rsidP="00BE6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F2"/>
    <w:multiLevelType w:val="hybridMultilevel"/>
    <w:tmpl w:val="8EC255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3766584"/>
    <w:multiLevelType w:val="hybridMultilevel"/>
    <w:tmpl w:val="83ACD1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0679CE"/>
    <w:multiLevelType w:val="hybridMultilevel"/>
    <w:tmpl w:val="46C45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FF580D"/>
    <w:multiLevelType w:val="hybridMultilevel"/>
    <w:tmpl w:val="5D8E9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5D1F0B"/>
    <w:multiLevelType w:val="hybridMultilevel"/>
    <w:tmpl w:val="36ACD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D704420"/>
    <w:multiLevelType w:val="hybridMultilevel"/>
    <w:tmpl w:val="89AE4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2209EA"/>
    <w:multiLevelType w:val="hybridMultilevel"/>
    <w:tmpl w:val="F94C9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87321"/>
    <w:multiLevelType w:val="hybridMultilevel"/>
    <w:tmpl w:val="0E949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53F4277"/>
    <w:multiLevelType w:val="hybridMultilevel"/>
    <w:tmpl w:val="0B061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5C9622D"/>
    <w:multiLevelType w:val="hybridMultilevel"/>
    <w:tmpl w:val="22EC2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F07131C"/>
    <w:multiLevelType w:val="hybridMultilevel"/>
    <w:tmpl w:val="7E2CE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02714D"/>
    <w:multiLevelType w:val="hybridMultilevel"/>
    <w:tmpl w:val="A9E0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81B5DD9"/>
    <w:multiLevelType w:val="hybridMultilevel"/>
    <w:tmpl w:val="3AD6A6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1B3D83"/>
    <w:multiLevelType w:val="hybridMultilevel"/>
    <w:tmpl w:val="0284C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932273"/>
    <w:multiLevelType w:val="hybridMultilevel"/>
    <w:tmpl w:val="B62E9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006FD2"/>
    <w:multiLevelType w:val="hybridMultilevel"/>
    <w:tmpl w:val="19A05ED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D33AA3"/>
    <w:multiLevelType w:val="hybridMultilevel"/>
    <w:tmpl w:val="A34630D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7">
    <w:nsid w:val="45C677A6"/>
    <w:multiLevelType w:val="hybridMultilevel"/>
    <w:tmpl w:val="EFCCF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724A10"/>
    <w:multiLevelType w:val="hybridMultilevel"/>
    <w:tmpl w:val="9C502C2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9">
    <w:nsid w:val="5AA11F7A"/>
    <w:multiLevelType w:val="hybridMultilevel"/>
    <w:tmpl w:val="A7528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4F4E00"/>
    <w:multiLevelType w:val="hybridMultilevel"/>
    <w:tmpl w:val="CBDEA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772583F"/>
    <w:multiLevelType w:val="hybridMultilevel"/>
    <w:tmpl w:val="67CA1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A807358"/>
    <w:multiLevelType w:val="hybridMultilevel"/>
    <w:tmpl w:val="B09CDC0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nsid w:val="6B1315A8"/>
    <w:multiLevelType w:val="hybridMultilevel"/>
    <w:tmpl w:val="A59CE1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F6A72BA"/>
    <w:multiLevelType w:val="hybridMultilevel"/>
    <w:tmpl w:val="2550E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1650FDB"/>
    <w:multiLevelType w:val="hybridMultilevel"/>
    <w:tmpl w:val="EB3859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2F87401"/>
    <w:multiLevelType w:val="hybridMultilevel"/>
    <w:tmpl w:val="3738B84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7845EDA"/>
    <w:multiLevelType w:val="hybridMultilevel"/>
    <w:tmpl w:val="4EF45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A845D23"/>
    <w:multiLevelType w:val="hybridMultilevel"/>
    <w:tmpl w:val="BDC0F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C25795D"/>
    <w:multiLevelType w:val="hybridMultilevel"/>
    <w:tmpl w:val="5CAC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CE124FF"/>
    <w:multiLevelType w:val="hybridMultilevel"/>
    <w:tmpl w:val="8F8A49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FE260FD"/>
    <w:multiLevelType w:val="hybridMultilevel"/>
    <w:tmpl w:val="23B06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20"/>
  </w:num>
  <w:num w:numId="5">
    <w:abstractNumId w:val="27"/>
  </w:num>
  <w:num w:numId="6">
    <w:abstractNumId w:val="7"/>
  </w:num>
  <w:num w:numId="7">
    <w:abstractNumId w:val="5"/>
  </w:num>
  <w:num w:numId="8">
    <w:abstractNumId w:val="9"/>
  </w:num>
  <w:num w:numId="9">
    <w:abstractNumId w:val="10"/>
  </w:num>
  <w:num w:numId="10">
    <w:abstractNumId w:val="31"/>
  </w:num>
  <w:num w:numId="11">
    <w:abstractNumId w:val="29"/>
  </w:num>
  <w:num w:numId="12">
    <w:abstractNumId w:val="14"/>
  </w:num>
  <w:num w:numId="13">
    <w:abstractNumId w:val="15"/>
  </w:num>
  <w:num w:numId="14">
    <w:abstractNumId w:val="26"/>
  </w:num>
  <w:num w:numId="15">
    <w:abstractNumId w:val="0"/>
  </w:num>
  <w:num w:numId="16">
    <w:abstractNumId w:val="30"/>
  </w:num>
  <w:num w:numId="17">
    <w:abstractNumId w:val="11"/>
  </w:num>
  <w:num w:numId="18">
    <w:abstractNumId w:val="19"/>
  </w:num>
  <w:num w:numId="19">
    <w:abstractNumId w:val="12"/>
  </w:num>
  <w:num w:numId="20">
    <w:abstractNumId w:val="2"/>
  </w:num>
  <w:num w:numId="21">
    <w:abstractNumId w:val="4"/>
  </w:num>
  <w:num w:numId="22">
    <w:abstractNumId w:val="25"/>
  </w:num>
  <w:num w:numId="23">
    <w:abstractNumId w:val="23"/>
  </w:num>
  <w:num w:numId="24">
    <w:abstractNumId w:val="3"/>
  </w:num>
  <w:num w:numId="25">
    <w:abstractNumId w:val="16"/>
  </w:num>
  <w:num w:numId="26">
    <w:abstractNumId w:val="6"/>
  </w:num>
  <w:num w:numId="27">
    <w:abstractNumId w:val="28"/>
  </w:num>
  <w:num w:numId="28">
    <w:abstractNumId w:val="21"/>
  </w:num>
  <w:num w:numId="29">
    <w:abstractNumId w:val="17"/>
  </w:num>
  <w:num w:numId="30">
    <w:abstractNumId w:val="24"/>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70"/>
    <w:rsid w:val="000D7C54"/>
    <w:rsid w:val="001B6BED"/>
    <w:rsid w:val="001F040E"/>
    <w:rsid w:val="003D30D1"/>
    <w:rsid w:val="004D1D94"/>
    <w:rsid w:val="006B1DE0"/>
    <w:rsid w:val="006F538C"/>
    <w:rsid w:val="007415B2"/>
    <w:rsid w:val="007A59DD"/>
    <w:rsid w:val="00960270"/>
    <w:rsid w:val="00BE699E"/>
    <w:rsid w:val="00BE700A"/>
    <w:rsid w:val="00C728DB"/>
    <w:rsid w:val="00C9202F"/>
    <w:rsid w:val="00D141A4"/>
    <w:rsid w:val="00D53886"/>
    <w:rsid w:val="00D8452D"/>
    <w:rsid w:val="00DE3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7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3F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45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02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2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270"/>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27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602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D7C54"/>
    <w:pPr>
      <w:ind w:left="720"/>
      <w:contextualSpacing/>
    </w:pPr>
  </w:style>
  <w:style w:type="character" w:customStyle="1" w:styleId="Heading2Char">
    <w:name w:val="Heading 2 Char"/>
    <w:basedOn w:val="DefaultParagraphFont"/>
    <w:link w:val="Heading2"/>
    <w:uiPriority w:val="9"/>
    <w:rsid w:val="000D7C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9E"/>
  </w:style>
  <w:style w:type="paragraph" w:styleId="Footer">
    <w:name w:val="footer"/>
    <w:basedOn w:val="Normal"/>
    <w:link w:val="FooterChar"/>
    <w:uiPriority w:val="99"/>
    <w:unhideWhenUsed/>
    <w:rsid w:val="00BE6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9E"/>
  </w:style>
  <w:style w:type="paragraph" w:styleId="NoSpacing">
    <w:name w:val="No Spacing"/>
    <w:uiPriority w:val="1"/>
    <w:qFormat/>
    <w:rsid w:val="00C728DB"/>
    <w:pPr>
      <w:spacing w:after="0" w:line="240" w:lineRule="auto"/>
    </w:pPr>
  </w:style>
  <w:style w:type="character" w:customStyle="1" w:styleId="Heading3Char">
    <w:name w:val="Heading 3 Char"/>
    <w:basedOn w:val="DefaultParagraphFont"/>
    <w:link w:val="Heading3"/>
    <w:uiPriority w:val="9"/>
    <w:rsid w:val="00DE3F1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E3F13"/>
    <w:rPr>
      <w:color w:val="0000FF" w:themeColor="hyperlink"/>
      <w:u w:val="single"/>
    </w:rPr>
  </w:style>
  <w:style w:type="character" w:customStyle="1" w:styleId="Heading4Char">
    <w:name w:val="Heading 4 Char"/>
    <w:basedOn w:val="DefaultParagraphFont"/>
    <w:link w:val="Heading4"/>
    <w:uiPriority w:val="9"/>
    <w:rsid w:val="00D8452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7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3F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45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02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2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270"/>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27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602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D7C54"/>
    <w:pPr>
      <w:ind w:left="720"/>
      <w:contextualSpacing/>
    </w:pPr>
  </w:style>
  <w:style w:type="character" w:customStyle="1" w:styleId="Heading2Char">
    <w:name w:val="Heading 2 Char"/>
    <w:basedOn w:val="DefaultParagraphFont"/>
    <w:link w:val="Heading2"/>
    <w:uiPriority w:val="9"/>
    <w:rsid w:val="000D7C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9E"/>
  </w:style>
  <w:style w:type="paragraph" w:styleId="Footer">
    <w:name w:val="footer"/>
    <w:basedOn w:val="Normal"/>
    <w:link w:val="FooterChar"/>
    <w:uiPriority w:val="99"/>
    <w:unhideWhenUsed/>
    <w:rsid w:val="00BE6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9E"/>
  </w:style>
  <w:style w:type="paragraph" w:styleId="NoSpacing">
    <w:name w:val="No Spacing"/>
    <w:uiPriority w:val="1"/>
    <w:qFormat/>
    <w:rsid w:val="00C728DB"/>
    <w:pPr>
      <w:spacing w:after="0" w:line="240" w:lineRule="auto"/>
    </w:pPr>
  </w:style>
  <w:style w:type="character" w:customStyle="1" w:styleId="Heading3Char">
    <w:name w:val="Heading 3 Char"/>
    <w:basedOn w:val="DefaultParagraphFont"/>
    <w:link w:val="Heading3"/>
    <w:uiPriority w:val="9"/>
    <w:rsid w:val="00DE3F1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E3F13"/>
    <w:rPr>
      <w:color w:val="0000FF" w:themeColor="hyperlink"/>
      <w:u w:val="single"/>
    </w:rPr>
  </w:style>
  <w:style w:type="character" w:customStyle="1" w:styleId="Heading4Char">
    <w:name w:val="Heading 4 Char"/>
    <w:basedOn w:val="DefaultParagraphFont"/>
    <w:link w:val="Heading4"/>
    <w:uiPriority w:val="9"/>
    <w:rsid w:val="00D8452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ghboursfriendsandfamilies.ca" TargetMode="External"/><Relationship Id="rId13" Type="http://schemas.openxmlformats.org/officeDocument/2006/relationships/hyperlink" Target="http://www.learningtoendabuse.ca/learn/risk-management-threat-assess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olsforchange.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ingtoendabuse.ca/learn/educat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linetraining.learningtoendabuse.ca" TargetMode="External"/><Relationship Id="rId4" Type="http://schemas.openxmlformats.org/officeDocument/2006/relationships/settings" Target="settings.xml"/><Relationship Id="rId9" Type="http://schemas.openxmlformats.org/officeDocument/2006/relationships/hyperlink" Target="http://www.makeitourbusiness.com" TargetMode="External"/><Relationship Id="rId14" Type="http://schemas.openxmlformats.org/officeDocument/2006/relationships/hyperlink" Target="http://www.learningtoendabuse.ca/sites/default/files/LN_Overcoming_Barrier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23</Pages>
  <Words>8781</Words>
  <Characters>50054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3</cp:revision>
  <dcterms:created xsi:type="dcterms:W3CDTF">2017-08-02T14:58:00Z</dcterms:created>
  <dcterms:modified xsi:type="dcterms:W3CDTF">2017-08-02T17:51:00Z</dcterms:modified>
</cp:coreProperties>
</file>