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14A" w:rsidRDefault="00DB214A" w:rsidP="00DB214A">
      <w:pPr>
        <w:pStyle w:val="Title"/>
      </w:pPr>
      <w:r>
        <w:t>Annual Report 2010-11</w:t>
      </w:r>
    </w:p>
    <w:p w:rsidR="00DB214A" w:rsidRDefault="00DB214A" w:rsidP="00DB214A">
      <w:pPr>
        <w:pStyle w:val="Subtitle"/>
      </w:pPr>
      <w:r>
        <w:t>Learning to End Abuse</w:t>
      </w:r>
    </w:p>
    <w:p w:rsidR="00DB214A" w:rsidRDefault="00DB214A" w:rsidP="00DB214A">
      <w:pPr>
        <w:pStyle w:val="Subtitle"/>
      </w:pPr>
      <w:r>
        <w:t xml:space="preserve">Centre for Research &amp; Education on Violence </w:t>
      </w:r>
      <w:proofErr w:type="gramStart"/>
      <w:r>
        <w:t>Against</w:t>
      </w:r>
      <w:proofErr w:type="gramEnd"/>
      <w:r>
        <w:t xml:space="preserve"> Women &amp; Children</w:t>
      </w:r>
    </w:p>
    <w:p w:rsidR="00DB214A" w:rsidRDefault="00DB214A" w:rsidP="00DB214A"/>
    <w:p w:rsidR="00DB214A" w:rsidRDefault="00DB214A" w:rsidP="00DB214A">
      <w:pPr>
        <w:pStyle w:val="Heading1"/>
      </w:pPr>
      <w:r>
        <w:t xml:space="preserve">Table of Contents </w:t>
      </w:r>
    </w:p>
    <w:p w:rsidR="00DB214A" w:rsidRDefault="00DB214A" w:rsidP="00DB214A">
      <w:r>
        <w:t>MESSAGE FROM THE DIRECTORS ............................................................................................................... 3 OVERVIEW OF 2010-2011............................................................................................................................ 3 VISION STATEMENT .................................................................................................................................... 4 MISSION STATEMENT ................................................................................................................................. 4 HISTORY ...................................................................................................................................................... 4 RESEARCH PRIORITIES.................................................................................................................................. 5 STATEMENT OF REVENUES AND EXPENSES................................................................................................. 6 CREVAWC FACULTY AND STAFF................................................................................................................... 8 GRANT/PROJECT STAFF..............................................................................................................................11 RESEARCH/PROJECT CONSULTANTS...........................................................................................................11 STUDENTS INVOLVED IN CENTRE RESEARCH..............................................................................................12 COMMUNITY AND ACADEMIC RESEARCH ASSOCIATES..............................................................................13 PARTNERSHIPS ...........................................................................................................................................16 MANAGEMENT COMMITTEE .....................................................................................................................19 ADVISORY BOARD ......................................................................................................................................20 PUBLIC &amp; PROFESSIONAL EDUCATION ......................................................................................................22 COMMUNICATION AND KNOWLEDGE TRANSFER......................................................................................29 COMMUNITY AWARDS AND GRANTS.........................................................................................................32</w:t>
      </w:r>
    </w:p>
    <w:p w:rsidR="00DB214A" w:rsidRDefault="00DB214A" w:rsidP="00DB214A">
      <w:pPr>
        <w:pStyle w:val="Heading1"/>
      </w:pPr>
      <w:r>
        <w:t>MESSAGE FROM THE DIRECTORS</w:t>
      </w:r>
    </w:p>
    <w:p w:rsidR="00DB214A" w:rsidRDefault="00DB214A" w:rsidP="00DB214A">
      <w:r>
        <w:t xml:space="preserve"> 2010-2011 was the Centre’s 19th year of operation. This report highlights the Centre’s continued growth and development in several areas related to education and research on violence against women and children. Our Centre continues to steer the development and promotion of the Neighbours Friends and Families campaign in the province of Ontario. With the introduction of new workplace legislation in Ontario which requires mandatory training regarding workplace violence, CREVAWC has developed the Make it our Business training program to address domestic violence in the workplace within the requirements of the legislation. We hosted a national think tank on child sexual abuse and a national think tank on the development of domestic homicide death review committees. Additionally, we hosted to provincial conferences on collaboration and communication regarding threat assessment for the domestic violence coordinating committees in the province. Our Centre participated in an Ivey </w:t>
      </w:r>
      <w:r>
        <w:lastRenderedPageBreak/>
        <w:t>Consulting Project. The project was designed to assist the Centre in pursuing a long-term strategy to fund research on domestic violence along with its impact on the workplace. We are excited about the recommendations made in this project and will work with our Management Committee to move a plan forward. All of our efforts remain focused on the same vision: a commitment to the development and application of knowledge on the prevention of violence against women and children through the promotion of innovation, collaborative relationships, and equality. This annual report highlights our efforts in 2010-2011 as reflected in various activities, grants and publications. We acknowledge the support of our partners, management committee, advisory committee, research associates, funders and our extended family in the Faculty of Education. As Centre Directors we appreciate the generous support of the University of Western Ontario that has made our Centre sustainable and a model for similar centres around the world.</w:t>
      </w:r>
      <w:r>
        <w:br/>
        <w:t>Peter Jaffe</w:t>
      </w:r>
      <w:r w:rsidRPr="00DB214A">
        <w:t xml:space="preserve"> </w:t>
      </w:r>
      <w:r>
        <w:t xml:space="preserve">Academic Director, Barb </w:t>
      </w:r>
      <w:proofErr w:type="spellStart"/>
      <w:r>
        <w:t>MacQuarrie</w:t>
      </w:r>
      <w:proofErr w:type="spellEnd"/>
      <w:r>
        <w:t xml:space="preserve"> Community Director</w:t>
      </w:r>
    </w:p>
    <w:p w:rsidR="00DB214A" w:rsidRDefault="00DB214A" w:rsidP="00DB214A">
      <w:pPr>
        <w:pStyle w:val="Heading1"/>
      </w:pPr>
      <w:r>
        <w:t>OVERVIEW OF 2010-2011</w:t>
      </w:r>
    </w:p>
    <w:p w:rsidR="00DB214A" w:rsidRDefault="00DB214A" w:rsidP="00DB214A">
      <w:r>
        <w:t xml:space="preserve"> The Centre is committed to research and education activities directed at preventing violence against women and children in our community, provincially, nationally and internationally. We have worked diligently to enhance and expand our network of partnerships. Our current research activities and projects this year have focused on threat assessment and risk management activities; prevention of violence in schools, workplaces and communities; and prevention of domestic homicides. This work is well supported and recognized within our immediate community, provincially and nationally. We continue to explore the impact of childhood and adult CREVAWC Annual report 2010-2011 4 </w:t>
      </w:r>
      <w:proofErr w:type="gramStart"/>
      <w:r>
        <w:t>trauma</w:t>
      </w:r>
      <w:proofErr w:type="gramEnd"/>
      <w:r>
        <w:t xml:space="preserve"> as well as the health care and justice system response to abuse in collaboration with our Canadian partners. We continue to support undergraduate and graduate students in their research. This Annual Report reflects the activities of the 2010 calendar year but also includes January – April of 2011. This allows us to align the activities and financial statements with those of the University of Western Ontario. Future annual reports will be based on the University of Western Ontario fiscal year (May 1 – April 30). The report that follows details our research and education efforts. Some of the highlights in 2010-2011 include the following: </w:t>
      </w:r>
    </w:p>
    <w:p w:rsidR="00DB214A" w:rsidRDefault="00DB214A" w:rsidP="00DB214A">
      <w:pPr>
        <w:pStyle w:val="ListParagraph"/>
        <w:numPr>
          <w:ilvl w:val="0"/>
          <w:numId w:val="2"/>
        </w:numPr>
      </w:pPr>
      <w:r>
        <w:t xml:space="preserve">7 new grants representing an investment of $1,429,021.00 </w:t>
      </w:r>
    </w:p>
    <w:p w:rsidR="00DB214A" w:rsidRDefault="00DB214A" w:rsidP="00DB214A">
      <w:pPr>
        <w:pStyle w:val="ListParagraph"/>
        <w:numPr>
          <w:ilvl w:val="0"/>
          <w:numId w:val="2"/>
        </w:numPr>
      </w:pPr>
      <w:r>
        <w:t xml:space="preserve"> 2 provincial conferences that brought academics and professionals from multiple disciplines and systems to address threat assessment and risk management strategies </w:t>
      </w:r>
    </w:p>
    <w:p w:rsidR="00DB214A" w:rsidRDefault="00DB214A" w:rsidP="00DB214A">
      <w:pPr>
        <w:pStyle w:val="ListParagraph"/>
        <w:numPr>
          <w:ilvl w:val="0"/>
          <w:numId w:val="2"/>
        </w:numPr>
      </w:pPr>
      <w:r>
        <w:t xml:space="preserve"> 2 major think-tanks on prevention of domestic homicides and child sexual abuse </w:t>
      </w:r>
    </w:p>
    <w:p w:rsidR="00DB214A" w:rsidRDefault="00DB214A" w:rsidP="00DB214A">
      <w:pPr>
        <w:pStyle w:val="ListParagraph"/>
        <w:numPr>
          <w:ilvl w:val="0"/>
          <w:numId w:val="2"/>
        </w:numPr>
      </w:pPr>
      <w:r>
        <w:t xml:space="preserve"> 12 community forums for Western faculty, students and community agencies </w:t>
      </w:r>
    </w:p>
    <w:p w:rsidR="00DB214A" w:rsidRDefault="00DB214A" w:rsidP="00DB214A">
      <w:pPr>
        <w:pStyle w:val="ListParagraph"/>
        <w:numPr>
          <w:ilvl w:val="0"/>
          <w:numId w:val="2"/>
        </w:numPr>
      </w:pPr>
      <w:r>
        <w:t xml:space="preserve"> 23 presentations in other communities </w:t>
      </w:r>
    </w:p>
    <w:p w:rsidR="00DB214A" w:rsidRDefault="00DB214A" w:rsidP="00DB214A">
      <w:pPr>
        <w:pStyle w:val="ListParagraph"/>
        <w:numPr>
          <w:ilvl w:val="0"/>
          <w:numId w:val="2"/>
        </w:numPr>
      </w:pPr>
      <w:r>
        <w:t xml:space="preserve"> 37 television, radio and newspaper interviews </w:t>
      </w:r>
    </w:p>
    <w:p w:rsidR="00DB214A" w:rsidRDefault="00DB214A" w:rsidP="00DB214A">
      <w:pPr>
        <w:pStyle w:val="ListParagraph"/>
        <w:numPr>
          <w:ilvl w:val="0"/>
          <w:numId w:val="2"/>
        </w:numPr>
      </w:pPr>
      <w:r>
        <w:t xml:space="preserve"> Engagement of over 800 undergraduate students and 25 graduate students from Education and Health Sciences on emerging issues in research and practice on violence against women &amp; children</w:t>
      </w:r>
    </w:p>
    <w:p w:rsidR="00140AFC" w:rsidRDefault="00140AFC" w:rsidP="00140AFC">
      <w:pPr>
        <w:pStyle w:val="Heading1"/>
      </w:pPr>
      <w:r>
        <w:lastRenderedPageBreak/>
        <w:t xml:space="preserve">VISION STATEMENT </w:t>
      </w:r>
    </w:p>
    <w:p w:rsidR="00DB214A" w:rsidRPr="00DB214A" w:rsidRDefault="00140AFC" w:rsidP="00DB214A">
      <w:r>
        <w:t xml:space="preserve">The Centre is committed to the development and application of knowledge on the prevention of violence against women and children through the promotion of innovation, collaborative relationships, </w:t>
      </w:r>
      <w:proofErr w:type="gramStart"/>
      <w:r>
        <w:t>and</w:t>
      </w:r>
      <w:proofErr w:type="gramEnd"/>
      <w:r>
        <w:t xml:space="preserve"> equality.</w:t>
      </w:r>
    </w:p>
    <w:p w:rsidR="00140AFC" w:rsidRDefault="00140AFC" w:rsidP="00140AFC">
      <w:pPr>
        <w:pStyle w:val="Heading1"/>
      </w:pPr>
      <w:r>
        <w:t>MISSION STATEMENT</w:t>
      </w:r>
    </w:p>
    <w:p w:rsidR="00131B38" w:rsidRDefault="00140AFC">
      <w:r>
        <w:t xml:space="preserve"> The Centre's role is to facilitate the collaboration of individuals, groups and institutions representing the diversity of the community to pursue research questions and training opportunities to understand and prevent abuse. It serves local, national and international communities by producing useful information and tools to assist in the daily work against violence toward women and children. We value our partners across the globe and across Canada as well as the essential work of our local community agencies. The partner we never overlook is Western and the many faculties and colleagues who work together with us on multiple projects and grants.</w:t>
      </w:r>
    </w:p>
    <w:p w:rsidR="00140AFC" w:rsidRDefault="00140AFC" w:rsidP="00140AFC">
      <w:pPr>
        <w:pStyle w:val="Heading1"/>
      </w:pPr>
      <w:r>
        <w:t xml:space="preserve">HISTORY </w:t>
      </w:r>
    </w:p>
    <w:p w:rsidR="00140AFC" w:rsidRDefault="00140AFC">
      <w:r>
        <w:t xml:space="preserve">The Centre for Research &amp; Education on Violence against Women and Children (CREVAWC) was founded in 1992 as a collaborative venture between The University of Western Ontario, </w:t>
      </w:r>
      <w:proofErr w:type="spellStart"/>
      <w:r>
        <w:t>Fanshawe</w:t>
      </w:r>
      <w:proofErr w:type="spellEnd"/>
      <w:r>
        <w:t xml:space="preserve"> College and the London Coordinating Committee to End Women Abuse (a large organization comprised of violence against women CREVAWC Annual report 2010-2011 5 service providers).The Centre was established in response to a federal study on the problem of violence against women, triggered by the 1989 murder of 14 women at </w:t>
      </w:r>
      <w:proofErr w:type="spellStart"/>
      <w:r>
        <w:t>École</w:t>
      </w:r>
      <w:proofErr w:type="spellEnd"/>
      <w:r>
        <w:t xml:space="preserve"> </w:t>
      </w:r>
      <w:proofErr w:type="spellStart"/>
      <w:r>
        <w:t>Polytechnique</w:t>
      </w:r>
      <w:proofErr w:type="spellEnd"/>
      <w:r>
        <w:t xml:space="preserve"> in Montreal. CREVAWC joined the Faculty of Education at the University of Western Ontario in 2001. When the Centre moved to the Faculty of Education in 2001 there were 2.5 staff and $1 million from 2 grants. From 2002-2006 the Centre hosted smaller local conferences each year, a Research Day and a Speakers Series. At that time CREVAWC had no B Ed or M Ed students. In 2010-2011 the CREVAWC has 5 full-time staff with approximately $5 million in open grants. The Centre has hosted 6 major conferences and think-tanks, held more than 10 workshops with 10 Western partners, 12 community partners and 6 other universities in Canada. Faculty associated with the CREVAWC are involved in teaching violence prevention (safe schools) at the graduate and undergraduate level for the Faculty of Education as well as graduate student supervision and participation as thesis examiners.</w:t>
      </w:r>
    </w:p>
    <w:p w:rsidR="00140AFC" w:rsidRDefault="00140AFC" w:rsidP="00140AFC">
      <w:pPr>
        <w:pStyle w:val="Heading1"/>
      </w:pPr>
      <w:r>
        <w:t xml:space="preserve">RESEARCH PRIORITIES </w:t>
      </w:r>
    </w:p>
    <w:p w:rsidR="00140AFC" w:rsidRDefault="00140AFC">
      <w:r>
        <w:t xml:space="preserve">The Centre initiates and seeks funding for projects relating to the following themes: </w:t>
      </w:r>
    </w:p>
    <w:p w:rsidR="00140AFC" w:rsidRDefault="00140AFC" w:rsidP="00140AFC">
      <w:pPr>
        <w:pStyle w:val="ListParagraph"/>
        <w:numPr>
          <w:ilvl w:val="0"/>
          <w:numId w:val="2"/>
        </w:numPr>
      </w:pPr>
      <w:r>
        <w:t xml:space="preserve">Healthy relationships </w:t>
      </w:r>
    </w:p>
    <w:p w:rsidR="00140AFC" w:rsidRDefault="00140AFC" w:rsidP="00140AFC">
      <w:pPr>
        <w:pStyle w:val="ListParagraph"/>
        <w:numPr>
          <w:ilvl w:val="0"/>
          <w:numId w:val="2"/>
        </w:numPr>
      </w:pPr>
      <w:r>
        <w:t xml:space="preserve"> Violence and its impact on health and </w:t>
      </w:r>
      <w:proofErr w:type="spellStart"/>
      <w:r>
        <w:t>well being</w:t>
      </w:r>
      <w:proofErr w:type="spellEnd"/>
      <w:r>
        <w:t xml:space="preserve"> </w:t>
      </w:r>
    </w:p>
    <w:p w:rsidR="00140AFC" w:rsidRDefault="00140AFC" w:rsidP="00140AFC">
      <w:pPr>
        <w:pStyle w:val="ListParagraph"/>
        <w:numPr>
          <w:ilvl w:val="0"/>
          <w:numId w:val="2"/>
        </w:numPr>
      </w:pPr>
      <w:r>
        <w:t xml:space="preserve"> Gender inequality and its interactions with: </w:t>
      </w:r>
    </w:p>
    <w:p w:rsidR="00140AFC" w:rsidRDefault="00140AFC" w:rsidP="00140AFC">
      <w:pPr>
        <w:pStyle w:val="ListParagraph"/>
        <w:numPr>
          <w:ilvl w:val="0"/>
          <w:numId w:val="4"/>
        </w:numPr>
      </w:pPr>
      <w:r>
        <w:t xml:space="preserve">Racism </w:t>
      </w:r>
    </w:p>
    <w:p w:rsidR="00140AFC" w:rsidRDefault="00140AFC" w:rsidP="00140AFC">
      <w:pPr>
        <w:pStyle w:val="ListParagraph"/>
        <w:numPr>
          <w:ilvl w:val="0"/>
          <w:numId w:val="4"/>
        </w:numPr>
      </w:pPr>
      <w:r>
        <w:t xml:space="preserve"> Ableism </w:t>
      </w:r>
    </w:p>
    <w:p w:rsidR="00140AFC" w:rsidRDefault="00140AFC" w:rsidP="00140AFC">
      <w:pPr>
        <w:pStyle w:val="ListParagraph"/>
        <w:numPr>
          <w:ilvl w:val="0"/>
          <w:numId w:val="4"/>
        </w:numPr>
      </w:pPr>
      <w:r>
        <w:lastRenderedPageBreak/>
        <w:t xml:space="preserve"> Homophobia </w:t>
      </w:r>
    </w:p>
    <w:p w:rsidR="00140AFC" w:rsidRDefault="00140AFC" w:rsidP="00140AFC">
      <w:pPr>
        <w:pStyle w:val="ListParagraph"/>
        <w:numPr>
          <w:ilvl w:val="0"/>
          <w:numId w:val="4"/>
        </w:numPr>
      </w:pPr>
      <w:r>
        <w:t xml:space="preserve"> Classism </w:t>
      </w:r>
    </w:p>
    <w:p w:rsidR="00140AFC" w:rsidRDefault="00140AFC" w:rsidP="00140AFC">
      <w:pPr>
        <w:pStyle w:val="ListParagraph"/>
        <w:numPr>
          <w:ilvl w:val="0"/>
          <w:numId w:val="4"/>
        </w:numPr>
      </w:pPr>
      <w:r>
        <w:t xml:space="preserve"> Ageism </w:t>
      </w:r>
    </w:p>
    <w:p w:rsidR="00140AFC" w:rsidRDefault="00140AFC" w:rsidP="00140AFC">
      <w:pPr>
        <w:pStyle w:val="ListParagraph"/>
        <w:numPr>
          <w:ilvl w:val="0"/>
          <w:numId w:val="4"/>
        </w:numPr>
      </w:pPr>
      <w:r>
        <w:t xml:space="preserve"> or other forms of social exclusion </w:t>
      </w:r>
    </w:p>
    <w:p w:rsidR="00140AFC" w:rsidRDefault="00140AFC" w:rsidP="00140AFC">
      <w:pPr>
        <w:pStyle w:val="ListParagraph"/>
        <w:ind w:left="1485"/>
      </w:pPr>
      <w:r>
        <w:t xml:space="preserve">The Centre conducts research and education that is relevant to practice, policy development and legislative reform: </w:t>
      </w:r>
    </w:p>
    <w:p w:rsidR="00140AFC" w:rsidRDefault="00140AFC" w:rsidP="00140AFC">
      <w:pPr>
        <w:pStyle w:val="ListParagraph"/>
        <w:numPr>
          <w:ilvl w:val="0"/>
          <w:numId w:val="5"/>
        </w:numPr>
      </w:pPr>
      <w:r>
        <w:t xml:space="preserve">Families and intimate relationships </w:t>
      </w:r>
    </w:p>
    <w:p w:rsidR="00140AFC" w:rsidRDefault="00140AFC" w:rsidP="00140AFC">
      <w:pPr>
        <w:pStyle w:val="ListParagraph"/>
        <w:numPr>
          <w:ilvl w:val="0"/>
          <w:numId w:val="5"/>
        </w:numPr>
      </w:pPr>
      <w:r>
        <w:t xml:space="preserve"> Justice systems </w:t>
      </w:r>
    </w:p>
    <w:p w:rsidR="00140AFC" w:rsidRDefault="00140AFC" w:rsidP="00140AFC">
      <w:pPr>
        <w:pStyle w:val="ListParagraph"/>
        <w:numPr>
          <w:ilvl w:val="0"/>
          <w:numId w:val="5"/>
        </w:numPr>
      </w:pPr>
      <w:r>
        <w:t xml:space="preserve"> Educational systems </w:t>
      </w:r>
    </w:p>
    <w:p w:rsidR="00140AFC" w:rsidRDefault="00140AFC" w:rsidP="00140AFC">
      <w:pPr>
        <w:pStyle w:val="ListParagraph"/>
        <w:numPr>
          <w:ilvl w:val="0"/>
          <w:numId w:val="5"/>
        </w:numPr>
      </w:pPr>
      <w:r>
        <w:t xml:space="preserve"> Health and mental health care systems </w:t>
      </w:r>
    </w:p>
    <w:p w:rsidR="00140AFC" w:rsidRDefault="00140AFC" w:rsidP="00140AFC">
      <w:pPr>
        <w:pStyle w:val="ListParagraph"/>
        <w:numPr>
          <w:ilvl w:val="0"/>
          <w:numId w:val="5"/>
        </w:numPr>
      </w:pPr>
      <w:r>
        <w:t xml:space="preserve"> Social service systems </w:t>
      </w:r>
    </w:p>
    <w:p w:rsidR="00140AFC" w:rsidRDefault="00140AFC" w:rsidP="00140AFC">
      <w:pPr>
        <w:pStyle w:val="ListParagraph"/>
        <w:numPr>
          <w:ilvl w:val="0"/>
          <w:numId w:val="5"/>
        </w:numPr>
      </w:pPr>
      <w:r>
        <w:t xml:space="preserve"> Workplaces </w:t>
      </w:r>
    </w:p>
    <w:p w:rsidR="00140AFC" w:rsidRDefault="00140AFC" w:rsidP="00140AFC">
      <w:pPr>
        <w:pStyle w:val="ListParagraph"/>
        <w:numPr>
          <w:ilvl w:val="0"/>
          <w:numId w:val="5"/>
        </w:numPr>
      </w:pPr>
      <w:r>
        <w:t xml:space="preserve"> Communities and community institutions </w:t>
      </w:r>
    </w:p>
    <w:p w:rsidR="00140AFC" w:rsidRDefault="00140AFC" w:rsidP="00140AFC">
      <w:pPr>
        <w:pStyle w:val="ListParagraph"/>
        <w:numPr>
          <w:ilvl w:val="0"/>
          <w:numId w:val="5"/>
        </w:numPr>
      </w:pPr>
      <w:r>
        <w:t xml:space="preserve"> Anti-violence agencies</w:t>
      </w:r>
    </w:p>
    <w:p w:rsidR="00140AFC" w:rsidRDefault="00140AFC" w:rsidP="00140AFC">
      <w:pPr>
        <w:pStyle w:val="Heading2"/>
      </w:pPr>
      <w:r>
        <w:t>Activities and Approaches include:</w:t>
      </w:r>
    </w:p>
    <w:p w:rsidR="00140AFC" w:rsidRPr="00140AFC" w:rsidRDefault="00140AFC" w:rsidP="00140AFC">
      <w:pPr>
        <w:rPr>
          <w:u w:val="single"/>
        </w:rPr>
      </w:pPr>
      <w:r w:rsidRPr="00140AFC">
        <w:t xml:space="preserve">                                     </w:t>
      </w:r>
      <w:r w:rsidRPr="00140AFC">
        <w:rPr>
          <w:u w:val="single"/>
        </w:rPr>
        <w:t xml:space="preserve">Research: </w:t>
      </w:r>
    </w:p>
    <w:p w:rsidR="00140AFC" w:rsidRDefault="00140AFC" w:rsidP="00140AFC">
      <w:pPr>
        <w:pStyle w:val="ListParagraph"/>
        <w:numPr>
          <w:ilvl w:val="0"/>
          <w:numId w:val="5"/>
        </w:numPr>
      </w:pPr>
      <w:r>
        <w:t xml:space="preserve">Diverse research methodologies, including qualitative and quantitative designs </w:t>
      </w:r>
    </w:p>
    <w:p w:rsidR="00140AFC" w:rsidRDefault="00140AFC" w:rsidP="00140AFC">
      <w:pPr>
        <w:pStyle w:val="ListParagraph"/>
        <w:numPr>
          <w:ilvl w:val="0"/>
          <w:numId w:val="5"/>
        </w:numPr>
      </w:pPr>
      <w:r>
        <w:t xml:space="preserve"> Program development and evaluation </w:t>
      </w:r>
    </w:p>
    <w:p w:rsidR="00140AFC" w:rsidRDefault="00140AFC" w:rsidP="00140AFC">
      <w:pPr>
        <w:pStyle w:val="ListParagraph"/>
        <w:numPr>
          <w:ilvl w:val="0"/>
          <w:numId w:val="5"/>
        </w:numPr>
      </w:pPr>
      <w:r>
        <w:t xml:space="preserve"> Identification of emerging issues and important debates </w:t>
      </w:r>
    </w:p>
    <w:p w:rsidR="00140AFC" w:rsidRDefault="00140AFC" w:rsidP="00140AFC">
      <w:pPr>
        <w:pStyle w:val="ListParagraph"/>
        <w:numPr>
          <w:ilvl w:val="0"/>
          <w:numId w:val="5"/>
        </w:numPr>
      </w:pPr>
      <w:r>
        <w:t xml:space="preserve">Interdisciplinary collaboration among community and academic researchers </w:t>
      </w:r>
    </w:p>
    <w:p w:rsidR="00140AFC" w:rsidRDefault="00140AFC" w:rsidP="00140AFC">
      <w:pPr>
        <w:pStyle w:val="ListParagraph"/>
        <w:numPr>
          <w:ilvl w:val="0"/>
          <w:numId w:val="5"/>
        </w:numPr>
      </w:pPr>
      <w:r>
        <w:t xml:space="preserve"> Dissemination of research findings: locally, provincially, nationally, internationally</w:t>
      </w:r>
    </w:p>
    <w:p w:rsidR="00140AFC" w:rsidRPr="00140AFC" w:rsidRDefault="00140AFC" w:rsidP="00140AFC">
      <w:pPr>
        <w:ind w:left="1845"/>
        <w:rPr>
          <w:u w:val="single"/>
        </w:rPr>
      </w:pPr>
      <w:r w:rsidRPr="00140AFC">
        <w:rPr>
          <w:u w:val="single"/>
        </w:rPr>
        <w:t xml:space="preserve">Education:  </w:t>
      </w:r>
    </w:p>
    <w:p w:rsidR="00140AFC" w:rsidRDefault="00140AFC" w:rsidP="00140AFC">
      <w:pPr>
        <w:pStyle w:val="ListParagraph"/>
        <w:numPr>
          <w:ilvl w:val="0"/>
          <w:numId w:val="5"/>
        </w:numPr>
      </w:pPr>
      <w:r>
        <w:t xml:space="preserve">Public awareness </w:t>
      </w:r>
    </w:p>
    <w:p w:rsidR="00140AFC" w:rsidRDefault="00140AFC" w:rsidP="00140AFC">
      <w:pPr>
        <w:pStyle w:val="ListParagraph"/>
        <w:numPr>
          <w:ilvl w:val="0"/>
          <w:numId w:val="5"/>
        </w:numPr>
      </w:pPr>
      <w:r>
        <w:t xml:space="preserve"> Professional development </w:t>
      </w:r>
    </w:p>
    <w:p w:rsidR="00140AFC" w:rsidRDefault="00140AFC" w:rsidP="00140AFC">
      <w:pPr>
        <w:pStyle w:val="ListParagraph"/>
        <w:numPr>
          <w:ilvl w:val="0"/>
          <w:numId w:val="5"/>
        </w:numPr>
      </w:pPr>
      <w:r>
        <w:t xml:space="preserve"> Multidisciplinary curriculum development and implementation for undergraduate, graduate, and professional programs </w:t>
      </w:r>
    </w:p>
    <w:p w:rsidR="00140AFC" w:rsidRPr="00140AFC" w:rsidRDefault="00140AFC" w:rsidP="00140AFC">
      <w:pPr>
        <w:ind w:left="1845"/>
        <w:rPr>
          <w:u w:val="single"/>
        </w:rPr>
      </w:pPr>
      <w:r w:rsidRPr="00140AFC">
        <w:rPr>
          <w:u w:val="single"/>
        </w:rPr>
        <w:t>Community Development:</w:t>
      </w:r>
    </w:p>
    <w:p w:rsidR="00140AFC" w:rsidRDefault="00140AFC" w:rsidP="00140AFC">
      <w:pPr>
        <w:pStyle w:val="ListParagraph"/>
        <w:numPr>
          <w:ilvl w:val="0"/>
          <w:numId w:val="5"/>
        </w:numPr>
      </w:pPr>
      <w:r>
        <w:t xml:space="preserve">To build capacity for the development and implementation of anti-violence initiatives </w:t>
      </w:r>
    </w:p>
    <w:p w:rsidR="00140AFC" w:rsidRDefault="00140AFC" w:rsidP="00140AFC">
      <w:pPr>
        <w:pStyle w:val="ListParagraph"/>
        <w:numPr>
          <w:ilvl w:val="0"/>
          <w:numId w:val="5"/>
        </w:numPr>
      </w:pPr>
      <w:r>
        <w:t xml:space="preserve">To support community-based programs </w:t>
      </w:r>
    </w:p>
    <w:p w:rsidR="00140AFC" w:rsidRDefault="00140AFC" w:rsidP="00140AFC">
      <w:pPr>
        <w:pStyle w:val="ListParagraph"/>
        <w:numPr>
          <w:ilvl w:val="0"/>
          <w:numId w:val="5"/>
        </w:numPr>
      </w:pPr>
      <w:r>
        <w:t xml:space="preserve"> To promote promising practices</w:t>
      </w:r>
    </w:p>
    <w:p w:rsidR="00140AFC" w:rsidRDefault="00140AFC" w:rsidP="00140AFC">
      <w:pPr>
        <w:pStyle w:val="Heading1"/>
      </w:pPr>
      <w:r>
        <w:t xml:space="preserve">STATEMENT OF REVENUES AND EXPENSES </w:t>
      </w:r>
      <w:r>
        <w:br/>
        <w:t>For the year ended April 30, 2011</w:t>
      </w:r>
    </w:p>
    <w:tbl>
      <w:tblPr>
        <w:tblStyle w:val="LightShading-Accent4"/>
        <w:tblW w:w="0" w:type="auto"/>
        <w:tblLook w:val="04A0" w:firstRow="1" w:lastRow="0" w:firstColumn="1" w:lastColumn="0" w:noHBand="0" w:noVBand="1"/>
      </w:tblPr>
      <w:tblGrid>
        <w:gridCol w:w="4788"/>
        <w:gridCol w:w="4788"/>
      </w:tblGrid>
      <w:tr w:rsidR="001B3050" w:rsidTr="00014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1B3050" w:rsidRPr="001B3050" w:rsidRDefault="001B3050" w:rsidP="00140AFC">
            <w:pPr>
              <w:rPr>
                <w:b w:val="0"/>
              </w:rPr>
            </w:pPr>
            <w:r w:rsidRPr="001B3050">
              <w:rPr>
                <w:b w:val="0"/>
              </w:rPr>
              <w:t>Revenues</w:t>
            </w:r>
          </w:p>
        </w:tc>
      </w:tr>
      <w:tr w:rsidR="001B3050" w:rsidTr="0001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B3050" w:rsidRDefault="001B3050" w:rsidP="00140AFC">
            <w:r>
              <w:t>Balance forward</w:t>
            </w:r>
          </w:p>
        </w:tc>
        <w:tc>
          <w:tcPr>
            <w:tcW w:w="4788" w:type="dxa"/>
          </w:tcPr>
          <w:p w:rsidR="001B3050" w:rsidRDefault="001B3050" w:rsidP="00140AFC">
            <w:pPr>
              <w:cnfStyle w:val="000000100000" w:firstRow="0" w:lastRow="0" w:firstColumn="0" w:lastColumn="0" w:oddVBand="0" w:evenVBand="0" w:oddHBand="1" w:evenHBand="0" w:firstRowFirstColumn="0" w:firstRowLastColumn="0" w:lastRowFirstColumn="0" w:lastRowLastColumn="0"/>
            </w:pPr>
            <w:r>
              <w:t>$ 145,979</w:t>
            </w:r>
          </w:p>
        </w:tc>
      </w:tr>
      <w:tr w:rsidR="001B3050" w:rsidTr="00014FD9">
        <w:tc>
          <w:tcPr>
            <w:cnfStyle w:val="001000000000" w:firstRow="0" w:lastRow="0" w:firstColumn="1" w:lastColumn="0" w:oddVBand="0" w:evenVBand="0" w:oddHBand="0" w:evenHBand="0" w:firstRowFirstColumn="0" w:firstRowLastColumn="0" w:lastRowFirstColumn="0" w:lastRowLastColumn="0"/>
            <w:tcW w:w="4788" w:type="dxa"/>
          </w:tcPr>
          <w:p w:rsidR="001B3050" w:rsidRDefault="001B3050" w:rsidP="00140AFC">
            <w:r>
              <w:lastRenderedPageBreak/>
              <w:t>Transfer from UWO operating fund</w:t>
            </w:r>
          </w:p>
        </w:tc>
        <w:tc>
          <w:tcPr>
            <w:tcW w:w="4788" w:type="dxa"/>
          </w:tcPr>
          <w:p w:rsidR="001B3050" w:rsidRDefault="001B3050" w:rsidP="00140AFC">
            <w:pPr>
              <w:cnfStyle w:val="000000000000" w:firstRow="0" w:lastRow="0" w:firstColumn="0" w:lastColumn="0" w:oddVBand="0" w:evenVBand="0" w:oddHBand="0" w:evenHBand="0" w:firstRowFirstColumn="0" w:firstRowLastColumn="0" w:lastRowFirstColumn="0" w:lastRowLastColumn="0"/>
            </w:pPr>
            <w:r>
              <w:t>$ 55,000</w:t>
            </w:r>
          </w:p>
        </w:tc>
      </w:tr>
      <w:tr w:rsidR="001B3050" w:rsidTr="0001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B3050" w:rsidRDefault="001B3050" w:rsidP="001B3050">
            <w:r>
              <w:t xml:space="preserve">Donations </w:t>
            </w:r>
          </w:p>
        </w:tc>
        <w:tc>
          <w:tcPr>
            <w:tcW w:w="4788" w:type="dxa"/>
          </w:tcPr>
          <w:p w:rsidR="001B3050" w:rsidRDefault="001B3050" w:rsidP="00140AFC">
            <w:pPr>
              <w:cnfStyle w:val="000000100000" w:firstRow="0" w:lastRow="0" w:firstColumn="0" w:lastColumn="0" w:oddVBand="0" w:evenVBand="0" w:oddHBand="1" w:evenHBand="0" w:firstRowFirstColumn="0" w:firstRowLastColumn="0" w:lastRowFirstColumn="0" w:lastRowLastColumn="0"/>
            </w:pPr>
            <w:r>
              <w:t>$ 730</w:t>
            </w:r>
          </w:p>
        </w:tc>
      </w:tr>
      <w:tr w:rsidR="001B3050" w:rsidTr="00014FD9">
        <w:tc>
          <w:tcPr>
            <w:cnfStyle w:val="001000000000" w:firstRow="0" w:lastRow="0" w:firstColumn="1" w:lastColumn="0" w:oddVBand="0" w:evenVBand="0" w:oddHBand="0" w:evenHBand="0" w:firstRowFirstColumn="0" w:firstRowLastColumn="0" w:lastRowFirstColumn="0" w:lastRowLastColumn="0"/>
            <w:tcW w:w="4788" w:type="dxa"/>
          </w:tcPr>
          <w:p w:rsidR="001B3050" w:rsidRDefault="001B3050" w:rsidP="001B3050">
            <w:r>
              <w:t xml:space="preserve">Recoveries from projects </w:t>
            </w:r>
          </w:p>
        </w:tc>
        <w:tc>
          <w:tcPr>
            <w:tcW w:w="4788" w:type="dxa"/>
          </w:tcPr>
          <w:p w:rsidR="001B3050" w:rsidRDefault="001B3050" w:rsidP="00140AFC">
            <w:pPr>
              <w:cnfStyle w:val="000000000000" w:firstRow="0" w:lastRow="0" w:firstColumn="0" w:lastColumn="0" w:oddVBand="0" w:evenVBand="0" w:oddHBand="0" w:evenHBand="0" w:firstRowFirstColumn="0" w:firstRowLastColumn="0" w:lastRowFirstColumn="0" w:lastRowLastColumn="0"/>
            </w:pPr>
            <w:r>
              <w:t>$ 354,920</w:t>
            </w:r>
          </w:p>
        </w:tc>
      </w:tr>
      <w:tr w:rsidR="001B3050" w:rsidTr="0001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B3050" w:rsidRPr="001B3050" w:rsidRDefault="001B3050" w:rsidP="001B3050">
            <w:pPr>
              <w:rPr>
                <w:b w:val="0"/>
              </w:rPr>
            </w:pPr>
            <w:r w:rsidRPr="001B3050">
              <w:rPr>
                <w:b w:val="0"/>
              </w:rPr>
              <w:t xml:space="preserve">Total Revenues </w:t>
            </w:r>
          </w:p>
        </w:tc>
        <w:tc>
          <w:tcPr>
            <w:tcW w:w="4788" w:type="dxa"/>
          </w:tcPr>
          <w:p w:rsidR="001B3050" w:rsidRDefault="001B3050" w:rsidP="00140AFC">
            <w:pPr>
              <w:cnfStyle w:val="000000100000" w:firstRow="0" w:lastRow="0" w:firstColumn="0" w:lastColumn="0" w:oddVBand="0" w:evenVBand="0" w:oddHBand="1" w:evenHBand="0" w:firstRowFirstColumn="0" w:firstRowLastColumn="0" w:lastRowFirstColumn="0" w:lastRowLastColumn="0"/>
            </w:pPr>
            <w:r w:rsidRPr="001B3050">
              <w:rPr>
                <w:b/>
              </w:rPr>
              <w:t>$ 556,629</w:t>
            </w:r>
          </w:p>
        </w:tc>
      </w:tr>
      <w:tr w:rsidR="001B3050" w:rsidTr="00014FD9">
        <w:tc>
          <w:tcPr>
            <w:cnfStyle w:val="001000000000" w:firstRow="0" w:lastRow="0" w:firstColumn="1" w:lastColumn="0" w:oddVBand="0" w:evenVBand="0" w:oddHBand="0" w:evenHBand="0" w:firstRowFirstColumn="0" w:firstRowLastColumn="0" w:lastRowFirstColumn="0" w:lastRowLastColumn="0"/>
            <w:tcW w:w="9576" w:type="dxa"/>
            <w:gridSpan w:val="2"/>
          </w:tcPr>
          <w:p w:rsidR="001B3050" w:rsidRPr="001B3050" w:rsidRDefault="001B3050" w:rsidP="00140AFC">
            <w:pPr>
              <w:rPr>
                <w:b w:val="0"/>
              </w:rPr>
            </w:pPr>
            <w:r w:rsidRPr="001B3050">
              <w:rPr>
                <w:b w:val="0"/>
              </w:rPr>
              <w:t>Expenses</w:t>
            </w:r>
          </w:p>
        </w:tc>
      </w:tr>
      <w:tr w:rsidR="001B3050" w:rsidTr="0001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B3050" w:rsidRDefault="001B3050" w:rsidP="00140AFC">
            <w:r>
              <w:t>Salaries and benefits</w:t>
            </w:r>
          </w:p>
        </w:tc>
        <w:tc>
          <w:tcPr>
            <w:tcW w:w="4788" w:type="dxa"/>
          </w:tcPr>
          <w:p w:rsidR="001B3050" w:rsidRDefault="001B3050" w:rsidP="00140AFC">
            <w:pPr>
              <w:cnfStyle w:val="000000100000" w:firstRow="0" w:lastRow="0" w:firstColumn="0" w:lastColumn="0" w:oddVBand="0" w:evenVBand="0" w:oddHBand="1" w:evenHBand="0" w:firstRowFirstColumn="0" w:firstRowLastColumn="0" w:lastRowFirstColumn="0" w:lastRowLastColumn="0"/>
            </w:pPr>
            <w:r>
              <w:t>$ 319,921</w:t>
            </w:r>
          </w:p>
        </w:tc>
      </w:tr>
      <w:tr w:rsidR="001B3050" w:rsidTr="00014FD9">
        <w:tc>
          <w:tcPr>
            <w:cnfStyle w:val="001000000000" w:firstRow="0" w:lastRow="0" w:firstColumn="1" w:lastColumn="0" w:oddVBand="0" w:evenVBand="0" w:oddHBand="0" w:evenHBand="0" w:firstRowFirstColumn="0" w:firstRowLastColumn="0" w:lastRowFirstColumn="0" w:lastRowLastColumn="0"/>
            <w:tcW w:w="4788" w:type="dxa"/>
          </w:tcPr>
          <w:p w:rsidR="001B3050" w:rsidRDefault="001B3050" w:rsidP="001B3050">
            <w:r>
              <w:t xml:space="preserve">Research Chair </w:t>
            </w:r>
          </w:p>
        </w:tc>
        <w:tc>
          <w:tcPr>
            <w:tcW w:w="4788" w:type="dxa"/>
          </w:tcPr>
          <w:p w:rsidR="001B3050" w:rsidRDefault="001B3050" w:rsidP="00140AFC">
            <w:pPr>
              <w:cnfStyle w:val="000000000000" w:firstRow="0" w:lastRow="0" w:firstColumn="0" w:lastColumn="0" w:oddVBand="0" w:evenVBand="0" w:oddHBand="0" w:evenHBand="0" w:firstRowFirstColumn="0" w:firstRowLastColumn="0" w:lastRowFirstColumn="0" w:lastRowLastColumn="0"/>
            </w:pPr>
            <w:r>
              <w:t>$ 30,000</w:t>
            </w:r>
          </w:p>
        </w:tc>
      </w:tr>
      <w:tr w:rsidR="001B3050" w:rsidTr="0001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B3050" w:rsidRDefault="001B3050" w:rsidP="001B3050">
            <w:r>
              <w:t xml:space="preserve">Consulting services </w:t>
            </w:r>
          </w:p>
        </w:tc>
        <w:tc>
          <w:tcPr>
            <w:tcW w:w="4788" w:type="dxa"/>
          </w:tcPr>
          <w:p w:rsidR="001B3050" w:rsidRDefault="001B3050" w:rsidP="00140AFC">
            <w:pPr>
              <w:cnfStyle w:val="000000100000" w:firstRow="0" w:lastRow="0" w:firstColumn="0" w:lastColumn="0" w:oddVBand="0" w:evenVBand="0" w:oddHBand="1" w:evenHBand="0" w:firstRowFirstColumn="0" w:firstRowLastColumn="0" w:lastRowFirstColumn="0" w:lastRowLastColumn="0"/>
            </w:pPr>
            <w:r>
              <w:t>$ 8,934</w:t>
            </w:r>
          </w:p>
        </w:tc>
      </w:tr>
      <w:tr w:rsidR="001B3050" w:rsidTr="00014FD9">
        <w:tc>
          <w:tcPr>
            <w:cnfStyle w:val="001000000000" w:firstRow="0" w:lastRow="0" w:firstColumn="1" w:lastColumn="0" w:oddVBand="0" w:evenVBand="0" w:oddHBand="0" w:evenHBand="0" w:firstRowFirstColumn="0" w:firstRowLastColumn="0" w:lastRowFirstColumn="0" w:lastRowLastColumn="0"/>
            <w:tcW w:w="4788" w:type="dxa"/>
          </w:tcPr>
          <w:p w:rsidR="001B3050" w:rsidRDefault="001B3050" w:rsidP="001B3050">
            <w:r>
              <w:t xml:space="preserve">Travel </w:t>
            </w:r>
          </w:p>
        </w:tc>
        <w:tc>
          <w:tcPr>
            <w:tcW w:w="4788" w:type="dxa"/>
          </w:tcPr>
          <w:p w:rsidR="001B3050" w:rsidRDefault="001B3050" w:rsidP="00140AFC">
            <w:pPr>
              <w:cnfStyle w:val="000000000000" w:firstRow="0" w:lastRow="0" w:firstColumn="0" w:lastColumn="0" w:oddVBand="0" w:evenVBand="0" w:oddHBand="0" w:evenHBand="0" w:firstRowFirstColumn="0" w:firstRowLastColumn="0" w:lastRowFirstColumn="0" w:lastRowLastColumn="0"/>
            </w:pPr>
            <w:r>
              <w:t>$ 17,893</w:t>
            </w:r>
          </w:p>
        </w:tc>
      </w:tr>
      <w:tr w:rsidR="001B3050" w:rsidTr="0001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B3050" w:rsidRDefault="001B3050" w:rsidP="001B3050">
            <w:r>
              <w:t xml:space="preserve">Supplies </w:t>
            </w:r>
          </w:p>
        </w:tc>
        <w:tc>
          <w:tcPr>
            <w:tcW w:w="4788" w:type="dxa"/>
          </w:tcPr>
          <w:p w:rsidR="001B3050" w:rsidRDefault="001B3050" w:rsidP="00140AFC">
            <w:pPr>
              <w:cnfStyle w:val="000000100000" w:firstRow="0" w:lastRow="0" w:firstColumn="0" w:lastColumn="0" w:oddVBand="0" w:evenVBand="0" w:oddHBand="1" w:evenHBand="0" w:firstRowFirstColumn="0" w:firstRowLastColumn="0" w:lastRowFirstColumn="0" w:lastRowLastColumn="0"/>
            </w:pPr>
            <w:r>
              <w:t>$ 43,936</w:t>
            </w:r>
          </w:p>
        </w:tc>
      </w:tr>
      <w:tr w:rsidR="001B3050" w:rsidTr="00014FD9">
        <w:tc>
          <w:tcPr>
            <w:cnfStyle w:val="001000000000" w:firstRow="0" w:lastRow="0" w:firstColumn="1" w:lastColumn="0" w:oddVBand="0" w:evenVBand="0" w:oddHBand="0" w:evenHBand="0" w:firstRowFirstColumn="0" w:firstRowLastColumn="0" w:lastRowFirstColumn="0" w:lastRowLastColumn="0"/>
            <w:tcW w:w="4788" w:type="dxa"/>
          </w:tcPr>
          <w:p w:rsidR="001B3050" w:rsidRDefault="001B3050" w:rsidP="001B3050">
            <w:r>
              <w:t xml:space="preserve">Off-Campus facilities rental </w:t>
            </w:r>
          </w:p>
        </w:tc>
        <w:tc>
          <w:tcPr>
            <w:tcW w:w="4788" w:type="dxa"/>
          </w:tcPr>
          <w:p w:rsidR="001B3050" w:rsidRDefault="001B3050" w:rsidP="00140AFC">
            <w:pPr>
              <w:cnfStyle w:val="000000000000" w:firstRow="0" w:lastRow="0" w:firstColumn="0" w:lastColumn="0" w:oddVBand="0" w:evenVBand="0" w:oddHBand="0" w:evenHBand="0" w:firstRowFirstColumn="0" w:firstRowLastColumn="0" w:lastRowFirstColumn="0" w:lastRowLastColumn="0"/>
            </w:pPr>
            <w:r>
              <w:t>$ 23,061</w:t>
            </w:r>
          </w:p>
        </w:tc>
      </w:tr>
      <w:tr w:rsidR="001B3050" w:rsidTr="0001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B3050" w:rsidRDefault="001B3050" w:rsidP="001B3050">
            <w:r>
              <w:t xml:space="preserve">Recoveries </w:t>
            </w:r>
          </w:p>
        </w:tc>
        <w:tc>
          <w:tcPr>
            <w:tcW w:w="4788" w:type="dxa"/>
          </w:tcPr>
          <w:p w:rsidR="001B3050" w:rsidRDefault="001B3050" w:rsidP="00140AFC">
            <w:pPr>
              <w:cnfStyle w:val="000000100000" w:firstRow="0" w:lastRow="0" w:firstColumn="0" w:lastColumn="0" w:oddVBand="0" w:evenVBand="0" w:oddHBand="1" w:evenHBand="0" w:firstRowFirstColumn="0" w:firstRowLastColumn="0" w:lastRowFirstColumn="0" w:lastRowLastColumn="0"/>
            </w:pPr>
            <w:r>
              <w:t>$ (57,130)</w:t>
            </w:r>
          </w:p>
        </w:tc>
      </w:tr>
      <w:tr w:rsidR="001B3050" w:rsidTr="00014FD9">
        <w:tc>
          <w:tcPr>
            <w:cnfStyle w:val="001000000000" w:firstRow="0" w:lastRow="0" w:firstColumn="1" w:lastColumn="0" w:oddVBand="0" w:evenVBand="0" w:oddHBand="0" w:evenHBand="0" w:firstRowFirstColumn="0" w:firstRowLastColumn="0" w:lastRowFirstColumn="0" w:lastRowLastColumn="0"/>
            <w:tcW w:w="4788" w:type="dxa"/>
          </w:tcPr>
          <w:p w:rsidR="001B3050" w:rsidRDefault="001B3050" w:rsidP="001B3050">
            <w:proofErr w:type="spellStart"/>
            <w:r>
              <w:t>Intrafund</w:t>
            </w:r>
            <w:proofErr w:type="spellEnd"/>
            <w:r>
              <w:t xml:space="preserve"> Transfer </w:t>
            </w:r>
          </w:p>
        </w:tc>
        <w:tc>
          <w:tcPr>
            <w:tcW w:w="4788" w:type="dxa"/>
          </w:tcPr>
          <w:p w:rsidR="001B3050" w:rsidRDefault="001B3050" w:rsidP="00140AFC">
            <w:pPr>
              <w:cnfStyle w:val="000000000000" w:firstRow="0" w:lastRow="0" w:firstColumn="0" w:lastColumn="0" w:oddVBand="0" w:evenVBand="0" w:oddHBand="0" w:evenHBand="0" w:firstRowFirstColumn="0" w:firstRowLastColumn="0" w:lastRowFirstColumn="0" w:lastRowLastColumn="0"/>
            </w:pPr>
            <w:r>
              <w:t>$ 29,126</w:t>
            </w:r>
          </w:p>
        </w:tc>
      </w:tr>
      <w:tr w:rsidR="001B3050" w:rsidTr="0001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B3050" w:rsidRDefault="001B3050" w:rsidP="001B3050">
            <w:r>
              <w:t xml:space="preserve">Total Expenses </w:t>
            </w:r>
          </w:p>
        </w:tc>
        <w:tc>
          <w:tcPr>
            <w:tcW w:w="4788" w:type="dxa"/>
          </w:tcPr>
          <w:p w:rsidR="001B3050" w:rsidRDefault="001B3050" w:rsidP="00140AFC">
            <w:pPr>
              <w:cnfStyle w:val="000000100000" w:firstRow="0" w:lastRow="0" w:firstColumn="0" w:lastColumn="0" w:oddVBand="0" w:evenVBand="0" w:oddHBand="1" w:evenHBand="0" w:firstRowFirstColumn="0" w:firstRowLastColumn="0" w:lastRowFirstColumn="0" w:lastRowLastColumn="0"/>
            </w:pPr>
            <w:r>
              <w:t>$ 413,096</w:t>
            </w:r>
          </w:p>
        </w:tc>
      </w:tr>
      <w:tr w:rsidR="001B3050" w:rsidTr="00014FD9">
        <w:tc>
          <w:tcPr>
            <w:cnfStyle w:val="001000000000" w:firstRow="0" w:lastRow="0" w:firstColumn="1" w:lastColumn="0" w:oddVBand="0" w:evenVBand="0" w:oddHBand="0" w:evenHBand="0" w:firstRowFirstColumn="0" w:firstRowLastColumn="0" w:lastRowFirstColumn="0" w:lastRowLastColumn="0"/>
            <w:tcW w:w="4788" w:type="dxa"/>
          </w:tcPr>
          <w:p w:rsidR="001B3050" w:rsidRDefault="001B3050" w:rsidP="001B3050">
            <w:r>
              <w:t xml:space="preserve">Revenues - Expenses </w:t>
            </w:r>
          </w:p>
        </w:tc>
        <w:tc>
          <w:tcPr>
            <w:tcW w:w="4788" w:type="dxa"/>
          </w:tcPr>
          <w:p w:rsidR="001B3050" w:rsidRDefault="001B3050" w:rsidP="00140AFC">
            <w:pPr>
              <w:cnfStyle w:val="000000000000" w:firstRow="0" w:lastRow="0" w:firstColumn="0" w:lastColumn="0" w:oddVBand="0" w:evenVBand="0" w:oddHBand="0" w:evenHBand="0" w:firstRowFirstColumn="0" w:firstRowLastColumn="0" w:lastRowFirstColumn="0" w:lastRowLastColumn="0"/>
            </w:pPr>
            <w:r>
              <w:t>$ 140,880</w:t>
            </w:r>
          </w:p>
        </w:tc>
      </w:tr>
    </w:tbl>
    <w:p w:rsidR="00140AFC" w:rsidRPr="00140AFC" w:rsidRDefault="00140AFC" w:rsidP="00140AFC"/>
    <w:tbl>
      <w:tblPr>
        <w:tblStyle w:val="LightShading-Accent4"/>
        <w:tblW w:w="0" w:type="auto"/>
        <w:tblLook w:val="04A0" w:firstRow="1" w:lastRow="0" w:firstColumn="1" w:lastColumn="0" w:noHBand="0" w:noVBand="1"/>
      </w:tblPr>
      <w:tblGrid>
        <w:gridCol w:w="3192"/>
        <w:gridCol w:w="3192"/>
        <w:gridCol w:w="3192"/>
      </w:tblGrid>
      <w:tr w:rsidR="001B3050" w:rsidTr="00014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1B3050" w:rsidRPr="00014FD9" w:rsidRDefault="00014FD9" w:rsidP="00140AFC">
            <w:pPr>
              <w:rPr>
                <w:b w:val="0"/>
              </w:rPr>
            </w:pPr>
            <w:r w:rsidRPr="00014FD9">
              <w:rPr>
                <w:b w:val="0"/>
              </w:rPr>
              <w:t>Research Projects and Initiatives Funded in 2010- 2011</w:t>
            </w:r>
          </w:p>
        </w:tc>
        <w:tc>
          <w:tcPr>
            <w:tcW w:w="3192" w:type="dxa"/>
          </w:tcPr>
          <w:p w:rsidR="001B3050" w:rsidRPr="00014FD9" w:rsidRDefault="00014FD9" w:rsidP="00140AFC">
            <w:pPr>
              <w:cnfStyle w:val="100000000000" w:firstRow="1" w:lastRow="0" w:firstColumn="0" w:lastColumn="0" w:oddVBand="0" w:evenVBand="0" w:oddHBand="0" w:evenHBand="0" w:firstRowFirstColumn="0" w:firstRowLastColumn="0" w:lastRowFirstColumn="0" w:lastRowLastColumn="0"/>
              <w:rPr>
                <w:b w:val="0"/>
              </w:rPr>
            </w:pPr>
            <w:r w:rsidRPr="00014FD9">
              <w:rPr>
                <w:b w:val="0"/>
              </w:rPr>
              <w:t>Funder</w:t>
            </w:r>
          </w:p>
        </w:tc>
        <w:tc>
          <w:tcPr>
            <w:tcW w:w="3192" w:type="dxa"/>
          </w:tcPr>
          <w:p w:rsidR="001B3050" w:rsidRPr="00014FD9" w:rsidRDefault="00014FD9" w:rsidP="00140AFC">
            <w:pPr>
              <w:cnfStyle w:val="100000000000" w:firstRow="1" w:lastRow="0" w:firstColumn="0" w:lastColumn="0" w:oddVBand="0" w:evenVBand="0" w:oddHBand="0" w:evenHBand="0" w:firstRowFirstColumn="0" w:firstRowLastColumn="0" w:lastRowFirstColumn="0" w:lastRowLastColumn="0"/>
              <w:rPr>
                <w:b w:val="0"/>
              </w:rPr>
            </w:pPr>
            <w:r w:rsidRPr="00014FD9">
              <w:rPr>
                <w:b w:val="0"/>
              </w:rPr>
              <w:t>Award</w:t>
            </w:r>
          </w:p>
        </w:tc>
      </w:tr>
      <w:tr w:rsidR="001B3050" w:rsidTr="0001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1B3050" w:rsidRDefault="00014FD9" w:rsidP="00140AFC">
            <w:r>
              <w:t>Skill building for Parents in Addressing Media Violence</w:t>
            </w:r>
          </w:p>
        </w:tc>
        <w:tc>
          <w:tcPr>
            <w:tcW w:w="3192" w:type="dxa"/>
          </w:tcPr>
          <w:p w:rsidR="001B3050" w:rsidRDefault="00014FD9" w:rsidP="00140AFC">
            <w:pPr>
              <w:cnfStyle w:val="000000100000" w:firstRow="0" w:lastRow="0" w:firstColumn="0" w:lastColumn="0" w:oddVBand="0" w:evenVBand="0" w:oddHBand="1" w:evenHBand="0" w:firstRowFirstColumn="0" w:firstRowLastColumn="0" w:lastRowFirstColumn="0" w:lastRowLastColumn="0"/>
            </w:pPr>
            <w:r>
              <w:t>Ministry of Education</w:t>
            </w:r>
          </w:p>
        </w:tc>
        <w:tc>
          <w:tcPr>
            <w:tcW w:w="3192" w:type="dxa"/>
          </w:tcPr>
          <w:p w:rsidR="001B3050" w:rsidRDefault="00014FD9" w:rsidP="00140AFC">
            <w:pPr>
              <w:cnfStyle w:val="000000100000" w:firstRow="0" w:lastRow="0" w:firstColumn="0" w:lastColumn="0" w:oddVBand="0" w:evenVBand="0" w:oddHBand="1" w:evenHBand="0" w:firstRowFirstColumn="0" w:firstRowLastColumn="0" w:lastRowFirstColumn="0" w:lastRowLastColumn="0"/>
            </w:pPr>
            <w:r>
              <w:t>19,400</w:t>
            </w:r>
          </w:p>
        </w:tc>
      </w:tr>
      <w:tr w:rsidR="001B3050" w:rsidTr="00014FD9">
        <w:tc>
          <w:tcPr>
            <w:cnfStyle w:val="001000000000" w:firstRow="0" w:lastRow="0" w:firstColumn="1" w:lastColumn="0" w:oddVBand="0" w:evenVBand="0" w:oddHBand="0" w:evenHBand="0" w:firstRowFirstColumn="0" w:firstRowLastColumn="0" w:lastRowFirstColumn="0" w:lastRowLastColumn="0"/>
            <w:tcW w:w="3192" w:type="dxa"/>
          </w:tcPr>
          <w:p w:rsidR="001B3050" w:rsidRDefault="00014FD9" w:rsidP="00014FD9">
            <w:r>
              <w:t xml:space="preserve">Critical Literacy and Media Violence Project </w:t>
            </w:r>
          </w:p>
        </w:tc>
        <w:tc>
          <w:tcPr>
            <w:tcW w:w="3192" w:type="dxa"/>
          </w:tcPr>
          <w:p w:rsidR="001B3050" w:rsidRDefault="00014FD9" w:rsidP="00140AFC">
            <w:pPr>
              <w:cnfStyle w:val="000000000000" w:firstRow="0" w:lastRow="0" w:firstColumn="0" w:lastColumn="0" w:oddVBand="0" w:evenVBand="0" w:oddHBand="0" w:evenHBand="0" w:firstRowFirstColumn="0" w:firstRowLastColumn="0" w:lastRowFirstColumn="0" w:lastRowLastColumn="0"/>
            </w:pPr>
            <w:r>
              <w:t>Ministry of Education</w:t>
            </w:r>
          </w:p>
        </w:tc>
        <w:tc>
          <w:tcPr>
            <w:tcW w:w="3192" w:type="dxa"/>
          </w:tcPr>
          <w:p w:rsidR="001B3050" w:rsidRDefault="00014FD9" w:rsidP="00140AFC">
            <w:pPr>
              <w:cnfStyle w:val="000000000000" w:firstRow="0" w:lastRow="0" w:firstColumn="0" w:lastColumn="0" w:oddVBand="0" w:evenVBand="0" w:oddHBand="0" w:evenHBand="0" w:firstRowFirstColumn="0" w:firstRowLastColumn="0" w:lastRowFirstColumn="0" w:lastRowLastColumn="0"/>
            </w:pPr>
            <w:r>
              <w:t>50,000</w:t>
            </w:r>
          </w:p>
        </w:tc>
      </w:tr>
      <w:tr w:rsidR="001B3050" w:rsidTr="0001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1B3050" w:rsidRDefault="00014FD9" w:rsidP="00014FD9">
            <w:r>
              <w:t xml:space="preserve">PHAC report - Elder Abuse </w:t>
            </w:r>
          </w:p>
        </w:tc>
        <w:tc>
          <w:tcPr>
            <w:tcW w:w="3192" w:type="dxa"/>
          </w:tcPr>
          <w:p w:rsidR="001B3050" w:rsidRDefault="00014FD9" w:rsidP="00140AFC">
            <w:pPr>
              <w:cnfStyle w:val="000000100000" w:firstRow="0" w:lastRow="0" w:firstColumn="0" w:lastColumn="0" w:oddVBand="0" w:evenVBand="0" w:oddHBand="1" w:evenHBand="0" w:firstRowFirstColumn="0" w:firstRowLastColumn="0" w:lastRowFirstColumn="0" w:lastRowLastColumn="0"/>
            </w:pPr>
            <w:r>
              <w:t>Department of Justice</w:t>
            </w:r>
          </w:p>
        </w:tc>
        <w:tc>
          <w:tcPr>
            <w:tcW w:w="3192" w:type="dxa"/>
          </w:tcPr>
          <w:p w:rsidR="001B3050" w:rsidRDefault="00014FD9" w:rsidP="00140AFC">
            <w:pPr>
              <w:cnfStyle w:val="000000100000" w:firstRow="0" w:lastRow="0" w:firstColumn="0" w:lastColumn="0" w:oddVBand="0" w:evenVBand="0" w:oddHBand="1" w:evenHBand="0" w:firstRowFirstColumn="0" w:firstRowLastColumn="0" w:lastRowFirstColumn="0" w:lastRowLastColumn="0"/>
            </w:pPr>
            <w:r>
              <w:t>35,017</w:t>
            </w:r>
          </w:p>
        </w:tc>
      </w:tr>
      <w:tr w:rsidR="001B3050" w:rsidTr="00014FD9">
        <w:tc>
          <w:tcPr>
            <w:cnfStyle w:val="001000000000" w:firstRow="0" w:lastRow="0" w:firstColumn="1" w:lastColumn="0" w:oddVBand="0" w:evenVBand="0" w:oddHBand="0" w:evenHBand="0" w:firstRowFirstColumn="0" w:firstRowLastColumn="0" w:lastRowFirstColumn="0" w:lastRowLastColumn="0"/>
            <w:tcW w:w="3192" w:type="dxa"/>
          </w:tcPr>
          <w:p w:rsidR="001B3050" w:rsidRDefault="00014FD9" w:rsidP="00014FD9">
            <w:r>
              <w:t xml:space="preserve">Aligning Child Sexual Abuse awareness </w:t>
            </w:r>
          </w:p>
        </w:tc>
        <w:tc>
          <w:tcPr>
            <w:tcW w:w="3192" w:type="dxa"/>
          </w:tcPr>
          <w:p w:rsidR="001B3050" w:rsidRDefault="00014FD9" w:rsidP="00140AFC">
            <w:pPr>
              <w:cnfStyle w:val="000000000000" w:firstRow="0" w:lastRow="0" w:firstColumn="0" w:lastColumn="0" w:oddVBand="0" w:evenVBand="0" w:oddHBand="0" w:evenHBand="0" w:firstRowFirstColumn="0" w:firstRowLastColumn="0" w:lastRowFirstColumn="0" w:lastRowLastColumn="0"/>
            </w:pPr>
            <w:r>
              <w:t>Department of Justice</w:t>
            </w:r>
          </w:p>
        </w:tc>
        <w:tc>
          <w:tcPr>
            <w:tcW w:w="3192" w:type="dxa"/>
          </w:tcPr>
          <w:p w:rsidR="001B3050" w:rsidRDefault="00014FD9" w:rsidP="00140AFC">
            <w:pPr>
              <w:cnfStyle w:val="000000000000" w:firstRow="0" w:lastRow="0" w:firstColumn="0" w:lastColumn="0" w:oddVBand="0" w:evenVBand="0" w:oddHBand="0" w:evenHBand="0" w:firstRowFirstColumn="0" w:firstRowLastColumn="0" w:lastRowFirstColumn="0" w:lastRowLastColumn="0"/>
            </w:pPr>
            <w:r>
              <w:t>42,900</w:t>
            </w:r>
          </w:p>
        </w:tc>
      </w:tr>
      <w:tr w:rsidR="001B3050" w:rsidTr="0001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1B3050" w:rsidRDefault="00014FD9" w:rsidP="00014FD9">
            <w:r>
              <w:t xml:space="preserve">National Domestic Violence Death Review Conference </w:t>
            </w:r>
          </w:p>
        </w:tc>
        <w:tc>
          <w:tcPr>
            <w:tcW w:w="3192" w:type="dxa"/>
          </w:tcPr>
          <w:p w:rsidR="001B3050" w:rsidRDefault="00014FD9" w:rsidP="00140AFC">
            <w:pPr>
              <w:cnfStyle w:val="000000100000" w:firstRow="0" w:lastRow="0" w:firstColumn="0" w:lastColumn="0" w:oddVBand="0" w:evenVBand="0" w:oddHBand="1" w:evenHBand="0" w:firstRowFirstColumn="0" w:firstRowLastColumn="0" w:lastRowFirstColumn="0" w:lastRowLastColumn="0"/>
            </w:pPr>
            <w:r>
              <w:t>Department of Justice</w:t>
            </w:r>
          </w:p>
        </w:tc>
        <w:tc>
          <w:tcPr>
            <w:tcW w:w="3192" w:type="dxa"/>
          </w:tcPr>
          <w:p w:rsidR="001B3050" w:rsidRDefault="00014FD9" w:rsidP="00140AFC">
            <w:pPr>
              <w:cnfStyle w:val="000000100000" w:firstRow="0" w:lastRow="0" w:firstColumn="0" w:lastColumn="0" w:oddVBand="0" w:evenVBand="0" w:oddHBand="1" w:evenHBand="0" w:firstRowFirstColumn="0" w:firstRowLastColumn="0" w:lastRowFirstColumn="0" w:lastRowLastColumn="0"/>
            </w:pPr>
            <w:r>
              <w:t>72,135</w:t>
            </w:r>
          </w:p>
        </w:tc>
      </w:tr>
      <w:tr w:rsidR="001B3050" w:rsidTr="00014FD9">
        <w:tc>
          <w:tcPr>
            <w:cnfStyle w:val="001000000000" w:firstRow="0" w:lastRow="0" w:firstColumn="1" w:lastColumn="0" w:oddVBand="0" w:evenVBand="0" w:oddHBand="0" w:evenHBand="0" w:firstRowFirstColumn="0" w:firstRowLastColumn="0" w:lastRowFirstColumn="0" w:lastRowLastColumn="0"/>
            <w:tcW w:w="3192" w:type="dxa"/>
          </w:tcPr>
          <w:p w:rsidR="001B3050" w:rsidRDefault="00014FD9" w:rsidP="00140AFC">
            <w:r>
              <w:t>Neighbours Friends and Families</w:t>
            </w:r>
          </w:p>
        </w:tc>
        <w:tc>
          <w:tcPr>
            <w:tcW w:w="3192" w:type="dxa"/>
          </w:tcPr>
          <w:p w:rsidR="001B3050" w:rsidRDefault="00014FD9" w:rsidP="00140AFC">
            <w:pPr>
              <w:cnfStyle w:val="000000000000" w:firstRow="0" w:lastRow="0" w:firstColumn="0" w:lastColumn="0" w:oddVBand="0" w:evenVBand="0" w:oddHBand="0" w:evenHBand="0" w:firstRowFirstColumn="0" w:firstRowLastColumn="0" w:lastRowFirstColumn="0" w:lastRowLastColumn="0"/>
            </w:pPr>
            <w:r>
              <w:t>Ontario Women's Directorate</w:t>
            </w:r>
          </w:p>
        </w:tc>
        <w:tc>
          <w:tcPr>
            <w:tcW w:w="3192" w:type="dxa"/>
          </w:tcPr>
          <w:p w:rsidR="001B3050" w:rsidRDefault="00014FD9" w:rsidP="00140AFC">
            <w:pPr>
              <w:cnfStyle w:val="000000000000" w:firstRow="0" w:lastRow="0" w:firstColumn="0" w:lastColumn="0" w:oddVBand="0" w:evenVBand="0" w:oddHBand="0" w:evenHBand="0" w:firstRowFirstColumn="0" w:firstRowLastColumn="0" w:lastRowFirstColumn="0" w:lastRowLastColumn="0"/>
            </w:pPr>
            <w:r>
              <w:t>707,112</w:t>
            </w:r>
          </w:p>
        </w:tc>
      </w:tr>
      <w:tr w:rsidR="001B3050" w:rsidTr="0001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1B3050" w:rsidRDefault="00014FD9" w:rsidP="00140AFC">
            <w:r>
              <w:t>Threat Assessment/Risk Management Training</w:t>
            </w:r>
          </w:p>
        </w:tc>
        <w:tc>
          <w:tcPr>
            <w:tcW w:w="3192" w:type="dxa"/>
          </w:tcPr>
          <w:p w:rsidR="001B3050" w:rsidRDefault="00014FD9" w:rsidP="00140AFC">
            <w:pPr>
              <w:cnfStyle w:val="000000100000" w:firstRow="0" w:lastRow="0" w:firstColumn="0" w:lastColumn="0" w:oddVBand="0" w:evenVBand="0" w:oddHBand="1" w:evenHBand="0" w:firstRowFirstColumn="0" w:firstRowLastColumn="0" w:lastRowFirstColumn="0" w:lastRowLastColumn="0"/>
            </w:pPr>
            <w:r>
              <w:t>Ontario Women's Directorate</w:t>
            </w:r>
          </w:p>
        </w:tc>
        <w:tc>
          <w:tcPr>
            <w:tcW w:w="3192" w:type="dxa"/>
          </w:tcPr>
          <w:p w:rsidR="001B3050" w:rsidRDefault="00014FD9" w:rsidP="00140AFC">
            <w:pPr>
              <w:cnfStyle w:val="000000100000" w:firstRow="0" w:lastRow="0" w:firstColumn="0" w:lastColumn="0" w:oddVBand="0" w:evenVBand="0" w:oddHBand="1" w:evenHBand="0" w:firstRowFirstColumn="0" w:firstRowLastColumn="0" w:lastRowFirstColumn="0" w:lastRowLastColumn="0"/>
            </w:pPr>
            <w:r>
              <w:t>477,957</w:t>
            </w:r>
          </w:p>
        </w:tc>
      </w:tr>
      <w:tr w:rsidR="00014FD9" w:rsidTr="00014FD9">
        <w:tc>
          <w:tcPr>
            <w:cnfStyle w:val="001000000000" w:firstRow="0" w:lastRow="0" w:firstColumn="1" w:lastColumn="0" w:oddVBand="0" w:evenVBand="0" w:oddHBand="0" w:evenHBand="0" w:firstRowFirstColumn="0" w:firstRowLastColumn="0" w:lastRowFirstColumn="0" w:lastRowLastColumn="0"/>
            <w:tcW w:w="9576" w:type="dxa"/>
            <w:gridSpan w:val="3"/>
          </w:tcPr>
          <w:p w:rsidR="00014FD9" w:rsidRPr="00014FD9" w:rsidRDefault="00014FD9" w:rsidP="00140AFC">
            <w:pPr>
              <w:rPr>
                <w:b w:val="0"/>
                <w:u w:val="single"/>
              </w:rPr>
            </w:pPr>
            <w:r w:rsidRPr="00014FD9">
              <w:rPr>
                <w:b w:val="0"/>
                <w:u w:val="single"/>
              </w:rPr>
              <w:t>Sub-Grant</w:t>
            </w:r>
          </w:p>
        </w:tc>
      </w:tr>
      <w:tr w:rsidR="001B3050" w:rsidTr="00014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1B3050" w:rsidRDefault="00014FD9" w:rsidP="00140AFC">
            <w:r>
              <w:t>Multi-Systemic approach to promoting youth well-being (in cooperation with the Centre for Prevention Science)</w:t>
            </w:r>
          </w:p>
        </w:tc>
        <w:tc>
          <w:tcPr>
            <w:tcW w:w="3192" w:type="dxa"/>
          </w:tcPr>
          <w:p w:rsidR="001B3050" w:rsidRDefault="00014FD9" w:rsidP="00140AFC">
            <w:pPr>
              <w:cnfStyle w:val="000000100000" w:firstRow="0" w:lastRow="0" w:firstColumn="0" w:lastColumn="0" w:oddVBand="0" w:evenVBand="0" w:oddHBand="1" w:evenHBand="0" w:firstRowFirstColumn="0" w:firstRowLastColumn="0" w:lastRowFirstColumn="0" w:lastRowLastColumn="0"/>
            </w:pPr>
            <w:r>
              <w:t>Public Health Agency of Canada</w:t>
            </w:r>
          </w:p>
        </w:tc>
        <w:tc>
          <w:tcPr>
            <w:tcW w:w="3192" w:type="dxa"/>
          </w:tcPr>
          <w:p w:rsidR="001B3050" w:rsidRDefault="00014FD9" w:rsidP="00140AFC">
            <w:pPr>
              <w:cnfStyle w:val="000000100000" w:firstRow="0" w:lastRow="0" w:firstColumn="0" w:lastColumn="0" w:oddVBand="0" w:evenVBand="0" w:oddHBand="1" w:evenHBand="0" w:firstRowFirstColumn="0" w:firstRowLastColumn="0" w:lastRowFirstColumn="0" w:lastRowLastColumn="0"/>
            </w:pPr>
            <w:r>
              <w:t>24,500</w:t>
            </w:r>
          </w:p>
        </w:tc>
      </w:tr>
      <w:tr w:rsidR="001B3050" w:rsidTr="00014FD9">
        <w:tc>
          <w:tcPr>
            <w:cnfStyle w:val="001000000000" w:firstRow="0" w:lastRow="0" w:firstColumn="1" w:lastColumn="0" w:oddVBand="0" w:evenVBand="0" w:oddHBand="0" w:evenHBand="0" w:firstRowFirstColumn="0" w:firstRowLastColumn="0" w:lastRowFirstColumn="0" w:lastRowLastColumn="0"/>
            <w:tcW w:w="3192" w:type="dxa"/>
          </w:tcPr>
          <w:p w:rsidR="001B3050" w:rsidRDefault="00014FD9" w:rsidP="00140AFC">
            <w:r>
              <w:t>TOTAL</w:t>
            </w:r>
          </w:p>
        </w:tc>
        <w:tc>
          <w:tcPr>
            <w:tcW w:w="3192" w:type="dxa"/>
          </w:tcPr>
          <w:p w:rsidR="001B3050" w:rsidRDefault="001B3050" w:rsidP="00140AFC">
            <w:pPr>
              <w:cnfStyle w:val="000000000000" w:firstRow="0" w:lastRow="0" w:firstColumn="0" w:lastColumn="0" w:oddVBand="0" w:evenVBand="0" w:oddHBand="0" w:evenHBand="0" w:firstRowFirstColumn="0" w:firstRowLastColumn="0" w:lastRowFirstColumn="0" w:lastRowLastColumn="0"/>
            </w:pPr>
          </w:p>
        </w:tc>
        <w:tc>
          <w:tcPr>
            <w:tcW w:w="3192" w:type="dxa"/>
          </w:tcPr>
          <w:p w:rsidR="001B3050" w:rsidRDefault="00014FD9" w:rsidP="00140AFC">
            <w:pPr>
              <w:cnfStyle w:val="000000000000" w:firstRow="0" w:lastRow="0" w:firstColumn="0" w:lastColumn="0" w:oddVBand="0" w:evenVBand="0" w:oddHBand="0" w:evenHBand="0" w:firstRowFirstColumn="0" w:firstRowLastColumn="0" w:lastRowFirstColumn="0" w:lastRowLastColumn="0"/>
            </w:pPr>
            <w:r>
              <w:t>1,429,021</w:t>
            </w:r>
          </w:p>
        </w:tc>
      </w:tr>
    </w:tbl>
    <w:p w:rsidR="00140AFC" w:rsidRDefault="00014FD9" w:rsidP="00140AFC">
      <w:r>
        <w:t>Note: Grants/Projects include those received from January 1, 2010 to April 30, 2011</w:t>
      </w:r>
    </w:p>
    <w:p w:rsidR="00014FD9" w:rsidRDefault="00014FD9" w:rsidP="00014FD9">
      <w:pPr>
        <w:pStyle w:val="Heading1"/>
      </w:pPr>
      <w:r>
        <w:t>CREVAWC FACULTY AND STAFF</w:t>
      </w:r>
    </w:p>
    <w:p w:rsidR="00014FD9" w:rsidRDefault="00014FD9" w:rsidP="00014FD9">
      <w:r>
        <w:t xml:space="preserve">Peter Jaffe Academic Director </w:t>
      </w:r>
      <w:r>
        <w:br/>
        <w:t xml:space="preserve">Barb </w:t>
      </w:r>
      <w:proofErr w:type="spellStart"/>
      <w:r>
        <w:t>MacQuarrie</w:t>
      </w:r>
      <w:proofErr w:type="spellEnd"/>
      <w:r>
        <w:t xml:space="preserve"> Community Director</w:t>
      </w:r>
      <w:r>
        <w:br/>
        <w:t xml:space="preserve"> Helene Berman Scotiabank Research Chair </w:t>
      </w:r>
      <w:r>
        <w:br/>
        <w:t>Maria Callaghan Manager</w:t>
      </w:r>
      <w:r>
        <w:br/>
        <w:t xml:space="preserve"> Anna-Lee </w:t>
      </w:r>
      <w:proofErr w:type="spellStart"/>
      <w:r>
        <w:t>Straatman</w:t>
      </w:r>
      <w:proofErr w:type="spellEnd"/>
      <w:r>
        <w:t xml:space="preserve"> Manager (effective November 22, 2010)</w:t>
      </w:r>
      <w:r>
        <w:br/>
      </w:r>
      <w:r>
        <w:lastRenderedPageBreak/>
        <w:t xml:space="preserve"> Lina Rodriguez Administrative Assistant (part-time) </w:t>
      </w:r>
      <w:r w:rsidR="00D23355">
        <w:br/>
      </w:r>
      <w:proofErr w:type="spellStart"/>
      <w:r>
        <w:t>Dalma</w:t>
      </w:r>
      <w:proofErr w:type="spellEnd"/>
      <w:r>
        <w:t xml:space="preserve"> Merino Administrative Assistant (part-time, effective November 8, 2010)</w:t>
      </w:r>
      <w:r w:rsidR="00D23355">
        <w:br/>
      </w:r>
      <w:r>
        <w:t xml:space="preserve"> Marcie Campbell Research Assistant (part-time) </w:t>
      </w:r>
      <w:r w:rsidR="00D23355">
        <w:br/>
      </w:r>
      <w:r>
        <w:t>Joy Lang Community Liaison Officer (part-time)</w:t>
      </w:r>
    </w:p>
    <w:p w:rsidR="00D23355" w:rsidRPr="00D23355" w:rsidRDefault="00D23355" w:rsidP="00014FD9">
      <w:pPr>
        <w:rPr>
          <w:b/>
        </w:rPr>
      </w:pPr>
      <w:r w:rsidRPr="00D23355">
        <w:rPr>
          <w:b/>
        </w:rPr>
        <w:t xml:space="preserve">Dr. Peter Jaffe </w:t>
      </w:r>
    </w:p>
    <w:p w:rsidR="00D23355" w:rsidRDefault="00D23355" w:rsidP="00014FD9">
      <w:r>
        <w:t>Peter Jaffe is a Professor in the Faculty of Education at the University of Western Ontario and the Academic Director of the Centre for Research &amp; Education on Violence against Women &amp; Children. He is the Director Emeritus for the Centre for Children and Families in the Justice System, a children's mental health centre specializing in issues which bring children and families into the justice system in London, Ontario. He has co-authored many books, chapters and articles related to children, families and the justice system including Children of Battered Women, Child Custody &amp; Domestic Violence and Working Together to End Domestic Violence. He has presented workshops across the USA, Canada, Australia, New Zealand, and Europe to various groups including judges, lawyers, mental health professionals and educators. Dr. Jaffe has been an expert witness in three Ontario inquests into domestic homicides. He is a founding member of the Chief Coroner’s Domestic Violence Death Review Committee. A significant portion of Dr. Jaffe’s research is on the effectiveness of the Fourth R program. The Fourth R is a school-based violence prevention program which is included in the Ontario Ministry of Education’s Registry of Bullying Prevention Programs and has been implemented in over 1000 schools across Canada. Dr. Jaffe is Principal Investigator in several grants held at CREVAWC and also coinvestigator of grants held at other institutions including at the Centre for Addiction and Mental Health Centre for Prevention science (CAMH-CPS). Dr. Jaffe is a member of many local, provincial and national committees and boards and has had a long term association with the London Coordinating Committee to End Woman Abuse, the Coalition of Media Violence and the Alliance of Canadian Research Centres on Violence.</w:t>
      </w:r>
    </w:p>
    <w:p w:rsidR="00D23355" w:rsidRPr="00D23355" w:rsidRDefault="00D23355" w:rsidP="00014FD9">
      <w:pPr>
        <w:rPr>
          <w:b/>
        </w:rPr>
      </w:pPr>
      <w:r w:rsidRPr="00D23355">
        <w:rPr>
          <w:b/>
        </w:rPr>
        <w:t xml:space="preserve">Ms. Barb </w:t>
      </w:r>
      <w:proofErr w:type="spellStart"/>
      <w:r w:rsidRPr="00D23355">
        <w:rPr>
          <w:b/>
        </w:rPr>
        <w:t>MacQuarrie</w:t>
      </w:r>
      <w:proofErr w:type="spellEnd"/>
      <w:r w:rsidRPr="00D23355">
        <w:rPr>
          <w:b/>
        </w:rPr>
        <w:t xml:space="preserve"> </w:t>
      </w:r>
    </w:p>
    <w:p w:rsidR="00D23355" w:rsidRDefault="00D23355" w:rsidP="00014FD9">
      <w:r>
        <w:t xml:space="preserve">Barb </w:t>
      </w:r>
      <w:proofErr w:type="spellStart"/>
      <w:r>
        <w:t>MacQuarrie</w:t>
      </w:r>
      <w:proofErr w:type="spellEnd"/>
      <w:r>
        <w:t xml:space="preserve"> is the Community Director of the Centre for Research and Education on Violence against Women &amp; Children at the University of Western Ontario. She works to promote collaboration between community-based professionals and advocates and academic researchers. She has been an advocate for survivors of violence and has worked on diverse fronts to give voice to their experiences of violence as well as their experiences in the systems that are intended to respond to this violence. She has co-authored publications on workplace harassment, violence in the lives of girls, violence on college and university campuses and has written for local anti-violence organizations about the challenges facing front line service providers and the connections between mental health, addictions and trauma. She is the executive producer of the videos, “The Way Forward: Rethinking the problem of workplace sexual harassment” and “Voices of Diversity: Creating a culture of safety, respect and belonging on campus.” She coordinated the writing and publication of the Surviving the System Handbook: Advice on using the legal system if you are a survivor of sexual violence. Ms. </w:t>
      </w:r>
      <w:proofErr w:type="spellStart"/>
      <w:r>
        <w:t>MacQuarrie</w:t>
      </w:r>
      <w:proofErr w:type="spellEnd"/>
      <w:r>
        <w:t xml:space="preserve"> is the Provincial Manager of the Neighbours, Friends and Families public education campaign and the creator of the Make it Our Business website. She chairs the Muslim Family Support Services Advisory committee in London. She is interested in how research can inform prevention of and responses to violence against women and girls. </w:t>
      </w:r>
      <w:r>
        <w:lastRenderedPageBreak/>
        <w:t xml:space="preserve">Ms. </w:t>
      </w:r>
      <w:proofErr w:type="spellStart"/>
      <w:r>
        <w:t>MacQuarrie</w:t>
      </w:r>
      <w:proofErr w:type="spellEnd"/>
      <w:r>
        <w:t xml:space="preserve"> is a member of many local, provincial and national committees and boards and has had a long term association with the London Coordinating Committee to End Woman Abuse and the Alliance of Canadian Research Centres on Violence.</w:t>
      </w:r>
    </w:p>
    <w:p w:rsidR="00D23355" w:rsidRPr="00D23355" w:rsidRDefault="00D23355" w:rsidP="00014FD9">
      <w:pPr>
        <w:rPr>
          <w:b/>
        </w:rPr>
      </w:pPr>
      <w:r w:rsidRPr="00D23355">
        <w:rPr>
          <w:b/>
        </w:rPr>
        <w:t xml:space="preserve">Dr. Helene Berman </w:t>
      </w:r>
    </w:p>
    <w:p w:rsidR="00D23355" w:rsidRDefault="00D23355" w:rsidP="00014FD9">
      <w:r>
        <w:t>Helene Berman is a Professor in the University Of Western Ontario School Of Nursing and the Scotiabank Chair, Centre for Research and Education on Violence against Women and Children. Her research has focused on violence in the lives of children and has included homeless, Aboriginal, and newcomer youth who have experienced marginalization, trauma, uprooting, and displacement. She was the Principal Investigator on two national studies examining how girls and young women are socialized to expect violence, its effects on their health, and implications for policy makers and programmers. Dr. Berman’s research has been funded by the Canadian Institutes of Health Research (CIHR), SSHRC, and Status of Women Canada. The theoretical and methodological perspectives used are informed by critical and feminist theory, intersectionality, participatory approaches, and narrative analysis. Dr. Berman is a member of many local, provincial and national committees and boards and has had a long term association with the Faculty of Health Sciences, the Nurses’ Network on Violence against Women and is past Chairperson of the Alliance of Canadian Research Centres on Violence.</w:t>
      </w:r>
    </w:p>
    <w:p w:rsidR="00D23355" w:rsidRPr="00D23355" w:rsidRDefault="00D23355" w:rsidP="00014FD9">
      <w:pPr>
        <w:rPr>
          <w:b/>
        </w:rPr>
      </w:pPr>
      <w:r w:rsidRPr="00D23355">
        <w:rPr>
          <w:b/>
        </w:rPr>
        <w:t>Ms. Maria Callaghan</w:t>
      </w:r>
    </w:p>
    <w:p w:rsidR="00D23355" w:rsidRDefault="00D23355" w:rsidP="00014FD9">
      <w:r>
        <w:t xml:space="preserve"> Maria Callaghan was the Manager of The Centre for Research &amp; Education on Violence against Women and Children from January –November 2010. From 2005-2008 Ms. Callaghan was also a National Coordinator for the research initiative, “Intersecting Sites of Violence in the Lives of Girls at the Centre for Research &amp; Education on Violence against Women and Children. Ms. Callaghan previously worked for ten years as a Financial Analyst at General Motors of Canada Ltd. where she was a past member and Treasurer of the General Motors National Women's Advisory Council. In her role on the National Advisory Council Maria chaired the first GM Canada National Women's Conference on Diversity in Detroit Michigan. Maria continues to work collaboratively with the Centre assisting with event planning and project coordination.</w:t>
      </w:r>
    </w:p>
    <w:p w:rsidR="00D23355" w:rsidRPr="00D23355" w:rsidRDefault="00D23355" w:rsidP="00014FD9">
      <w:pPr>
        <w:rPr>
          <w:b/>
        </w:rPr>
      </w:pPr>
      <w:r w:rsidRPr="00D23355">
        <w:rPr>
          <w:b/>
        </w:rPr>
        <w:t xml:space="preserve">Ms. Anna-Lee </w:t>
      </w:r>
      <w:proofErr w:type="spellStart"/>
      <w:r w:rsidRPr="00D23355">
        <w:rPr>
          <w:b/>
        </w:rPr>
        <w:t>Straatman</w:t>
      </w:r>
      <w:proofErr w:type="spellEnd"/>
    </w:p>
    <w:p w:rsidR="00D23355" w:rsidRDefault="00D23355" w:rsidP="00014FD9">
      <w:r>
        <w:t xml:space="preserve"> Anna-Lee </w:t>
      </w:r>
      <w:proofErr w:type="spellStart"/>
      <w:r>
        <w:t>Straatman</w:t>
      </w:r>
      <w:proofErr w:type="spellEnd"/>
      <w:r>
        <w:t xml:space="preserve"> assumed the role of Manager of the Centre in November 2010. She completed her </w:t>
      </w:r>
      <w:proofErr w:type="spellStart"/>
      <w:r>
        <w:t>Masters</w:t>
      </w:r>
      <w:proofErr w:type="spellEnd"/>
      <w:r>
        <w:t xml:space="preserve"> degree in Library and Information Science from the University of Western Ontario in 1993. Anna-Lee has had an ongoing working and collaborative relationship with the Centre for Research &amp; Education on Violence against Women and Children since shortly after the center’s inception. From 1993-2001, Anna-Lee worked as Project Manager for the Youth Relationships Project under the direction of Dr. David Wolfe. From 1998-2001, Anna-Lee was the Project Manager for the Girl Child project under the supervision of Dr. Helene Berman. She has been affiliated with the Centre as a Community Research Associate for many years. Anna-Lee has conducted interviews with more than one hundred adult survivors of child sexual abuse. She has worked extensively with Dr. Peter Jaffe, Dr. David Wolfe and Dr. Alan </w:t>
      </w:r>
      <w:proofErr w:type="spellStart"/>
      <w:r>
        <w:t>Lescheid</w:t>
      </w:r>
      <w:proofErr w:type="spellEnd"/>
      <w:r>
        <w:t xml:space="preserve"> on clinical assessments of adult survivors of child sexual abuse, including historical abuse </w:t>
      </w:r>
      <w:r>
        <w:lastRenderedPageBreak/>
        <w:t>in institutions. Anna-Lee has worked with various Victim Service agencies developing educational and training materials regarding trauma, domestic violence and other crimes against persons.</w:t>
      </w:r>
    </w:p>
    <w:p w:rsidR="00D23355" w:rsidRPr="00D23355" w:rsidRDefault="00D23355" w:rsidP="00014FD9">
      <w:pPr>
        <w:rPr>
          <w:b/>
        </w:rPr>
      </w:pPr>
      <w:r w:rsidRPr="00D23355">
        <w:rPr>
          <w:b/>
        </w:rPr>
        <w:t xml:space="preserve">Ms. Lina Rodriguez </w:t>
      </w:r>
    </w:p>
    <w:p w:rsidR="00D23355" w:rsidRDefault="00D23355" w:rsidP="00014FD9">
      <w:r>
        <w:t>Lina Rodriguez works part-time as an Administrative Assistant at The Centre for Research &amp; Education on Violence against Women and Children. In this role she works with the Centre Manager to ensure the smooth daily operation of the Centre. She has been a part of numerous projects at the CREVAWC including evaluating curriculum materials for the Tools for Change project and as a Peer Facilitator and summer Research Assistant in “The Intersecting Sites of Violence in the Lives of Girls” project.</w:t>
      </w:r>
    </w:p>
    <w:p w:rsidR="00D23355" w:rsidRPr="00D23355" w:rsidRDefault="00D23355" w:rsidP="00014FD9">
      <w:pPr>
        <w:rPr>
          <w:b/>
        </w:rPr>
      </w:pPr>
      <w:r w:rsidRPr="00D23355">
        <w:rPr>
          <w:b/>
        </w:rPr>
        <w:t xml:space="preserve">Ms. Marcie Campbell </w:t>
      </w:r>
    </w:p>
    <w:p w:rsidR="00D23355" w:rsidRDefault="00D23355" w:rsidP="00014FD9">
      <w:r>
        <w:t>Marcie Campbell received her B.A in Psychology from the University of Western Ontario (2005), and is a graduate of the Masters in Counselling Psychology program at the Faculty of Education (2007). She has received training in counselling male batterers and sex offenders through her work with Changing Ways, an agency that works with abusive men in the London area. In her role as Research Assistant at the Centre for Research &amp; Education on Violence against Women and Children, Ms. Campbell conducts research on issues related to woman abuse, with specific attention to the role of the perpetrators. Since 2006, Ms. Campbell has been the research assistant for the Domestic Violence Death Review Committee (DVDRC) of Ontario. Her role as research assistant includes updating the statistical databases, conducting research reviews on issues regarding domestic violence.</w:t>
      </w:r>
    </w:p>
    <w:p w:rsidR="00D23355" w:rsidRPr="00D23355" w:rsidRDefault="00D23355" w:rsidP="00014FD9">
      <w:pPr>
        <w:rPr>
          <w:b/>
        </w:rPr>
      </w:pPr>
      <w:r w:rsidRPr="00D23355">
        <w:rPr>
          <w:b/>
        </w:rPr>
        <w:t xml:space="preserve">Ms. Joy Lang </w:t>
      </w:r>
    </w:p>
    <w:p w:rsidR="00D23355" w:rsidRDefault="00D23355" w:rsidP="00014FD9">
      <w:r>
        <w:t>Joy Lang is the Community Liaison Officer for the Centre. She brings considerable experience to this position including her role as the founding Director of the Chatham Kent Women's Centre Inc. for 21 years (1979-2000). She was actively involved in enhancing services and training related to woman abuse in her county and across the province of Ontario. Ms. Lang was a founding Director of the Chatham-Kent County Task Force on Family Violence and the Chatham-Kent County Child Abuse Co-ordinating Committee. She has continued to be involved in the areas of woman abuse, sexual harassment, homelessness and domestic violence through her participation in research and clinical services at the Centre for Children and Families in the Justice System of the London Family Court Clinic, the Centre for Research &amp; Education on Violence against Women and Children at the University of Western Ontario, the London Homeless Coalition and The London Co-ordinating Committee to End Woman Abuse.</w:t>
      </w:r>
    </w:p>
    <w:p w:rsidR="00D23355" w:rsidRDefault="00D23355" w:rsidP="00D23355">
      <w:pPr>
        <w:pStyle w:val="Heading1"/>
      </w:pPr>
      <w:r>
        <w:t>GRANT/PROJECT STAFF</w:t>
      </w:r>
    </w:p>
    <w:tbl>
      <w:tblPr>
        <w:tblStyle w:val="LightShading-Accent4"/>
        <w:tblW w:w="0" w:type="auto"/>
        <w:tblLook w:val="04A0" w:firstRow="1" w:lastRow="0" w:firstColumn="1" w:lastColumn="0" w:noHBand="0" w:noVBand="1"/>
      </w:tblPr>
      <w:tblGrid>
        <w:gridCol w:w="3192"/>
        <w:gridCol w:w="3192"/>
        <w:gridCol w:w="3192"/>
      </w:tblGrid>
      <w:tr w:rsidR="00D23355" w:rsidTr="002904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23355" w:rsidRPr="00D23355" w:rsidRDefault="00D23355" w:rsidP="00D23355">
            <w:pPr>
              <w:rPr>
                <w:b w:val="0"/>
              </w:rPr>
            </w:pPr>
            <w:r w:rsidRPr="00D23355">
              <w:rPr>
                <w:b w:val="0"/>
              </w:rPr>
              <w:t>Project</w:t>
            </w:r>
          </w:p>
        </w:tc>
        <w:tc>
          <w:tcPr>
            <w:tcW w:w="3192" w:type="dxa"/>
          </w:tcPr>
          <w:p w:rsidR="00D23355" w:rsidRPr="00D23355" w:rsidRDefault="00D23355" w:rsidP="00D23355">
            <w:pPr>
              <w:cnfStyle w:val="100000000000" w:firstRow="1" w:lastRow="0" w:firstColumn="0" w:lastColumn="0" w:oddVBand="0" w:evenVBand="0" w:oddHBand="0" w:evenHBand="0" w:firstRowFirstColumn="0" w:firstRowLastColumn="0" w:lastRowFirstColumn="0" w:lastRowLastColumn="0"/>
              <w:rPr>
                <w:b w:val="0"/>
              </w:rPr>
            </w:pPr>
            <w:r w:rsidRPr="00D23355">
              <w:rPr>
                <w:b w:val="0"/>
              </w:rPr>
              <w:t>Name</w:t>
            </w:r>
          </w:p>
        </w:tc>
        <w:tc>
          <w:tcPr>
            <w:tcW w:w="3192" w:type="dxa"/>
          </w:tcPr>
          <w:p w:rsidR="00D23355" w:rsidRPr="00D23355" w:rsidRDefault="00D23355" w:rsidP="00D23355">
            <w:pPr>
              <w:cnfStyle w:val="100000000000" w:firstRow="1" w:lastRow="0" w:firstColumn="0" w:lastColumn="0" w:oddVBand="0" w:evenVBand="0" w:oddHBand="0" w:evenHBand="0" w:firstRowFirstColumn="0" w:firstRowLastColumn="0" w:lastRowFirstColumn="0" w:lastRowLastColumn="0"/>
              <w:rPr>
                <w:b w:val="0"/>
              </w:rPr>
            </w:pPr>
            <w:r w:rsidRPr="00D23355">
              <w:rPr>
                <w:b w:val="0"/>
              </w:rPr>
              <w:t>Affiliation</w:t>
            </w:r>
          </w:p>
        </w:tc>
      </w:tr>
      <w:tr w:rsidR="00D23355" w:rsidTr="00290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rsidR="00D23355" w:rsidRDefault="00D23355" w:rsidP="00D23355">
            <w:pPr>
              <w:jc w:val="center"/>
            </w:pPr>
            <w:r w:rsidRPr="00D23355">
              <w:rPr>
                <w:b w:val="0"/>
              </w:rPr>
              <w:t>Full Time Staff</w:t>
            </w:r>
          </w:p>
        </w:tc>
      </w:tr>
      <w:tr w:rsidR="00D23355" w:rsidTr="00290425">
        <w:tc>
          <w:tcPr>
            <w:cnfStyle w:val="001000000000" w:firstRow="0" w:lastRow="0" w:firstColumn="1" w:lastColumn="0" w:oddVBand="0" w:evenVBand="0" w:oddHBand="0" w:evenHBand="0" w:firstRowFirstColumn="0" w:firstRowLastColumn="0" w:lastRowFirstColumn="0" w:lastRowLastColumn="0"/>
            <w:tcW w:w="3192" w:type="dxa"/>
          </w:tcPr>
          <w:p w:rsidR="00D23355" w:rsidRDefault="00D23355" w:rsidP="00D23355">
            <w:r>
              <w:t>Neighbours, Friends and Families</w:t>
            </w:r>
          </w:p>
        </w:tc>
        <w:tc>
          <w:tcPr>
            <w:tcW w:w="3192" w:type="dxa"/>
          </w:tcPr>
          <w:p w:rsidR="00D23355" w:rsidRDefault="00D23355" w:rsidP="00D23355">
            <w:pPr>
              <w:cnfStyle w:val="000000000000" w:firstRow="0" w:lastRow="0" w:firstColumn="0" w:lastColumn="0" w:oddVBand="0" w:evenVBand="0" w:oddHBand="0" w:evenHBand="0" w:firstRowFirstColumn="0" w:firstRowLastColumn="0" w:lastRowFirstColumn="0" w:lastRowLastColumn="0"/>
            </w:pPr>
            <w:r>
              <w:t>Alfredo Marroquin</w:t>
            </w:r>
          </w:p>
        </w:tc>
        <w:tc>
          <w:tcPr>
            <w:tcW w:w="3192" w:type="dxa"/>
          </w:tcPr>
          <w:p w:rsidR="00D23355" w:rsidRDefault="00D23355" w:rsidP="00D23355">
            <w:pPr>
              <w:cnfStyle w:val="000000000000" w:firstRow="0" w:lastRow="0" w:firstColumn="0" w:lastColumn="0" w:oddVBand="0" w:evenVBand="0" w:oddHBand="0" w:evenHBand="0" w:firstRowFirstColumn="0" w:firstRowLastColumn="0" w:lastRowFirstColumn="0" w:lastRowLastColumn="0"/>
            </w:pPr>
            <w:r>
              <w:t>Campaign Coordinator</w:t>
            </w:r>
          </w:p>
        </w:tc>
      </w:tr>
      <w:tr w:rsidR="00D23355" w:rsidTr="00290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3"/>
          </w:tcPr>
          <w:p w:rsidR="00D23355" w:rsidRPr="00D23355" w:rsidRDefault="00D23355" w:rsidP="00D23355">
            <w:pPr>
              <w:jc w:val="center"/>
              <w:rPr>
                <w:b w:val="0"/>
              </w:rPr>
            </w:pPr>
            <w:r w:rsidRPr="00D23355">
              <w:rPr>
                <w:b w:val="0"/>
              </w:rPr>
              <w:t>Part-time Research Assistants</w:t>
            </w:r>
          </w:p>
        </w:tc>
      </w:tr>
      <w:tr w:rsidR="00D23355" w:rsidTr="00290425">
        <w:tc>
          <w:tcPr>
            <w:cnfStyle w:val="001000000000" w:firstRow="0" w:lastRow="0" w:firstColumn="1" w:lastColumn="0" w:oddVBand="0" w:evenVBand="0" w:oddHBand="0" w:evenHBand="0" w:firstRowFirstColumn="0" w:firstRowLastColumn="0" w:lastRowFirstColumn="0" w:lastRowLastColumn="0"/>
            <w:tcW w:w="3192" w:type="dxa"/>
          </w:tcPr>
          <w:p w:rsidR="00D23355" w:rsidRDefault="00D23355" w:rsidP="00D23355">
            <w:r>
              <w:t>Aboriginal Adaptation of the Fourth</w:t>
            </w:r>
          </w:p>
        </w:tc>
        <w:tc>
          <w:tcPr>
            <w:tcW w:w="3192" w:type="dxa"/>
          </w:tcPr>
          <w:p w:rsidR="00D23355" w:rsidRDefault="00D23355" w:rsidP="00D23355">
            <w:pPr>
              <w:cnfStyle w:val="000000000000" w:firstRow="0" w:lastRow="0" w:firstColumn="0" w:lastColumn="0" w:oddVBand="0" w:evenVBand="0" w:oddHBand="0" w:evenHBand="0" w:firstRowFirstColumn="0" w:firstRowLastColumn="0" w:lastRowFirstColumn="0" w:lastRowLastColumn="0"/>
            </w:pPr>
            <w:r>
              <w:t>Andrea Lapp</w:t>
            </w:r>
          </w:p>
        </w:tc>
        <w:tc>
          <w:tcPr>
            <w:tcW w:w="3192" w:type="dxa"/>
          </w:tcPr>
          <w:p w:rsidR="00D23355" w:rsidRDefault="00D23355" w:rsidP="00D23355">
            <w:pPr>
              <w:cnfStyle w:val="000000000000" w:firstRow="0" w:lastRow="0" w:firstColumn="0" w:lastColumn="0" w:oddVBand="0" w:evenVBand="0" w:oddHBand="0" w:evenHBand="0" w:firstRowFirstColumn="0" w:firstRowLastColumn="0" w:lastRowFirstColumn="0" w:lastRowLastColumn="0"/>
            </w:pPr>
            <w:r>
              <w:t>Undergraduate Student</w:t>
            </w:r>
          </w:p>
        </w:tc>
      </w:tr>
      <w:tr w:rsidR="00D23355" w:rsidTr="00290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23355" w:rsidRDefault="00290425" w:rsidP="00290425">
            <w:r>
              <w:lastRenderedPageBreak/>
              <w:t>Embodied Trauma and the Transition to Mothering</w:t>
            </w:r>
          </w:p>
        </w:tc>
        <w:tc>
          <w:tcPr>
            <w:tcW w:w="3192" w:type="dxa"/>
          </w:tcPr>
          <w:p w:rsidR="00D23355" w:rsidRDefault="00290425" w:rsidP="00D23355">
            <w:pPr>
              <w:cnfStyle w:val="000000100000" w:firstRow="0" w:lastRow="0" w:firstColumn="0" w:lastColumn="0" w:oddVBand="0" w:evenVBand="0" w:oddHBand="1" w:evenHBand="0" w:firstRowFirstColumn="0" w:firstRowLastColumn="0" w:lastRowFirstColumn="0" w:lastRowLastColumn="0"/>
            </w:pPr>
            <w:r>
              <w:t>Jodi Hall</w:t>
            </w:r>
          </w:p>
        </w:tc>
        <w:tc>
          <w:tcPr>
            <w:tcW w:w="3192" w:type="dxa"/>
          </w:tcPr>
          <w:p w:rsidR="00D23355" w:rsidRDefault="00290425" w:rsidP="00290425">
            <w:pPr>
              <w:cnfStyle w:val="000000100000" w:firstRow="0" w:lastRow="0" w:firstColumn="0" w:lastColumn="0" w:oddVBand="0" w:evenVBand="0" w:oddHBand="1" w:evenHBand="0" w:firstRowFirstColumn="0" w:firstRowLastColumn="0" w:lastRowFirstColumn="0" w:lastRowLastColumn="0"/>
            </w:pPr>
            <w:r>
              <w:t>PhD Candidate, Health Professional Education</w:t>
            </w:r>
          </w:p>
        </w:tc>
      </w:tr>
      <w:tr w:rsidR="00290425" w:rsidTr="00290425">
        <w:tc>
          <w:tcPr>
            <w:cnfStyle w:val="001000000000" w:firstRow="0" w:lastRow="0" w:firstColumn="1" w:lastColumn="0" w:oddVBand="0" w:evenVBand="0" w:oddHBand="0" w:evenHBand="0" w:firstRowFirstColumn="0" w:firstRowLastColumn="0" w:lastRowFirstColumn="0" w:lastRowLastColumn="0"/>
            <w:tcW w:w="3192" w:type="dxa"/>
          </w:tcPr>
          <w:p w:rsidR="00290425" w:rsidRDefault="00290425" w:rsidP="001B30F3">
            <w:r>
              <w:t>Embodied Trauma and the Transition to Mothering</w:t>
            </w:r>
          </w:p>
        </w:tc>
        <w:tc>
          <w:tcPr>
            <w:tcW w:w="3192" w:type="dxa"/>
          </w:tcPr>
          <w:p w:rsidR="00290425" w:rsidRDefault="00290425" w:rsidP="00290425">
            <w:pPr>
              <w:cnfStyle w:val="000000000000" w:firstRow="0" w:lastRow="0" w:firstColumn="0" w:lastColumn="0" w:oddVBand="0" w:evenVBand="0" w:oddHBand="0" w:evenHBand="0" w:firstRowFirstColumn="0" w:firstRowLastColumn="0" w:lastRowFirstColumn="0" w:lastRowLastColumn="0"/>
            </w:pPr>
            <w:proofErr w:type="spellStart"/>
            <w:r>
              <w:t>Fatmeh</w:t>
            </w:r>
            <w:proofErr w:type="spellEnd"/>
            <w:r>
              <w:t xml:space="preserve"> </w:t>
            </w:r>
            <w:proofErr w:type="spellStart"/>
            <w:r>
              <w:t>Alzoubi</w:t>
            </w:r>
            <w:proofErr w:type="spellEnd"/>
            <w:r>
              <w:t xml:space="preserve"> </w:t>
            </w:r>
          </w:p>
        </w:tc>
        <w:tc>
          <w:tcPr>
            <w:tcW w:w="3192" w:type="dxa"/>
          </w:tcPr>
          <w:p w:rsidR="00290425" w:rsidRDefault="00290425" w:rsidP="00D23355">
            <w:pPr>
              <w:cnfStyle w:val="000000000000" w:firstRow="0" w:lastRow="0" w:firstColumn="0" w:lastColumn="0" w:oddVBand="0" w:evenVBand="0" w:oddHBand="0" w:evenHBand="0" w:firstRowFirstColumn="0" w:firstRowLastColumn="0" w:lastRowFirstColumn="0" w:lastRowLastColumn="0"/>
            </w:pPr>
            <w:r>
              <w:t>PhD Candidate, Nursing</w:t>
            </w:r>
          </w:p>
        </w:tc>
      </w:tr>
      <w:tr w:rsidR="00290425" w:rsidTr="00290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290425" w:rsidRDefault="00290425" w:rsidP="00290425">
            <w:r>
              <w:t xml:space="preserve">Neighbours, Friends and Families </w:t>
            </w:r>
          </w:p>
        </w:tc>
        <w:tc>
          <w:tcPr>
            <w:tcW w:w="3192" w:type="dxa"/>
          </w:tcPr>
          <w:p w:rsidR="00290425" w:rsidRDefault="00290425" w:rsidP="00D23355">
            <w:pPr>
              <w:cnfStyle w:val="000000100000" w:firstRow="0" w:lastRow="0" w:firstColumn="0" w:lastColumn="0" w:oddVBand="0" w:evenVBand="0" w:oddHBand="1" w:evenHBand="0" w:firstRowFirstColumn="0" w:firstRowLastColumn="0" w:lastRowFirstColumn="0" w:lastRowLastColumn="0"/>
            </w:pPr>
            <w:r>
              <w:t xml:space="preserve">Jess </w:t>
            </w:r>
            <w:proofErr w:type="spellStart"/>
            <w:r>
              <w:t>Rueger</w:t>
            </w:r>
            <w:proofErr w:type="spellEnd"/>
          </w:p>
        </w:tc>
        <w:tc>
          <w:tcPr>
            <w:tcW w:w="3192" w:type="dxa"/>
          </w:tcPr>
          <w:p w:rsidR="00290425" w:rsidRDefault="00290425" w:rsidP="00D23355">
            <w:pPr>
              <w:cnfStyle w:val="000000100000" w:firstRow="0" w:lastRow="0" w:firstColumn="0" w:lastColumn="0" w:oddVBand="0" w:evenVBand="0" w:oddHBand="1" w:evenHBand="0" w:firstRowFirstColumn="0" w:firstRowLastColumn="0" w:lastRowFirstColumn="0" w:lastRowLastColumn="0"/>
            </w:pPr>
            <w:r>
              <w:t>Technical Assistant</w:t>
            </w:r>
          </w:p>
        </w:tc>
      </w:tr>
    </w:tbl>
    <w:p w:rsidR="00D23355" w:rsidRPr="00D23355" w:rsidRDefault="00D23355" w:rsidP="00D23355"/>
    <w:p w:rsidR="00D23355" w:rsidRDefault="00290425" w:rsidP="00290425">
      <w:pPr>
        <w:pStyle w:val="Heading1"/>
      </w:pPr>
      <w:r>
        <w:t>RESEARCH/PROJECT CONSULTANTS</w:t>
      </w:r>
    </w:p>
    <w:p w:rsidR="00290425" w:rsidRDefault="00290425" w:rsidP="00290425">
      <w:r>
        <w:t>CREVAWC benefits from strong relationships with various partners and consultants. The Centre is also pleased to work with various consultants who contribute to various projects and initiatives that the Centre undertakes including but not limited to projects such as the Neighbours, Friends and Families campaign, Domestic Homicide Death Review initiatives, Threat Assessment and Risk Management projects.</w:t>
      </w:r>
    </w:p>
    <w:p w:rsidR="00290425" w:rsidRDefault="00290425" w:rsidP="00290425">
      <w:pPr>
        <w:pStyle w:val="Heading1"/>
      </w:pPr>
      <w:r>
        <w:t>STUDENTS INVOLVED IN CENTRE RESEARCH</w:t>
      </w:r>
    </w:p>
    <w:p w:rsidR="00290425" w:rsidRDefault="00290425" w:rsidP="00290425">
      <w:pPr>
        <w:pStyle w:val="Heading2"/>
      </w:pPr>
      <w:r>
        <w:t>Graduate Students</w:t>
      </w:r>
    </w:p>
    <w:p w:rsidR="00290425" w:rsidRDefault="00290425" w:rsidP="00290425">
      <w:pPr>
        <w:pStyle w:val="Heading3"/>
      </w:pPr>
      <w:r>
        <w:t xml:space="preserve">Faculty of Education </w:t>
      </w:r>
    </w:p>
    <w:p w:rsidR="00290425" w:rsidRDefault="00290425" w:rsidP="00290425">
      <w:r>
        <w:t xml:space="preserve">Leslie Hamilton, </w:t>
      </w:r>
      <w:proofErr w:type="spellStart"/>
      <w:r>
        <w:t>M.Ed</w:t>
      </w:r>
      <w:proofErr w:type="spellEnd"/>
      <w:r>
        <w:t xml:space="preserve"> </w:t>
      </w:r>
      <w:r>
        <w:br/>
        <w:t xml:space="preserve">Debbie </w:t>
      </w:r>
      <w:proofErr w:type="spellStart"/>
      <w:r>
        <w:t>Chiodo</w:t>
      </w:r>
      <w:proofErr w:type="spellEnd"/>
      <w:r>
        <w:t xml:space="preserve">, </w:t>
      </w:r>
      <w:proofErr w:type="spellStart"/>
      <w:r>
        <w:t>Ph.D</w:t>
      </w:r>
      <w:proofErr w:type="spellEnd"/>
      <w:r>
        <w:t xml:space="preserve"> Student </w:t>
      </w:r>
      <w:r>
        <w:br/>
        <w:t xml:space="preserve">Kara Brooks, </w:t>
      </w:r>
      <w:proofErr w:type="spellStart"/>
      <w:r>
        <w:t>M.Ed</w:t>
      </w:r>
      <w:proofErr w:type="spellEnd"/>
      <w:r>
        <w:t xml:space="preserve"> </w:t>
      </w:r>
      <w:r>
        <w:br/>
        <w:t xml:space="preserve">Jennifer Armstrong, </w:t>
      </w:r>
      <w:proofErr w:type="spellStart"/>
      <w:r>
        <w:t>M.Ed</w:t>
      </w:r>
      <w:proofErr w:type="spellEnd"/>
      <w:r>
        <w:t xml:space="preserve"> Student </w:t>
      </w:r>
      <w:r>
        <w:br/>
        <w:t xml:space="preserve">Emily Reddick, </w:t>
      </w:r>
      <w:proofErr w:type="spellStart"/>
      <w:r>
        <w:t>M.Ed</w:t>
      </w:r>
      <w:proofErr w:type="spellEnd"/>
      <w:r>
        <w:t xml:space="preserve"> Student</w:t>
      </w:r>
      <w:r>
        <w:br/>
        <w:t xml:space="preserve"> Lydia Clapton, </w:t>
      </w:r>
      <w:proofErr w:type="spellStart"/>
      <w:r>
        <w:t>M.Ed</w:t>
      </w:r>
      <w:proofErr w:type="spellEnd"/>
      <w:r>
        <w:t xml:space="preserve"> Student</w:t>
      </w:r>
    </w:p>
    <w:p w:rsidR="00290425" w:rsidRDefault="00290425" w:rsidP="00290425">
      <w:pPr>
        <w:pStyle w:val="Heading3"/>
      </w:pPr>
      <w:r>
        <w:t xml:space="preserve">Nursing </w:t>
      </w:r>
    </w:p>
    <w:p w:rsidR="00290425" w:rsidRDefault="00290425" w:rsidP="00290425">
      <w:proofErr w:type="spellStart"/>
      <w:r>
        <w:t>Fatmeh</w:t>
      </w:r>
      <w:proofErr w:type="spellEnd"/>
      <w:r>
        <w:t xml:space="preserve"> Al-</w:t>
      </w:r>
      <w:proofErr w:type="spellStart"/>
      <w:r>
        <w:t>Zoubi</w:t>
      </w:r>
      <w:proofErr w:type="spellEnd"/>
      <w:r>
        <w:t>, Ph.D. Candidate</w:t>
      </w:r>
      <w:r>
        <w:br/>
        <w:t xml:space="preserve"> Kathryn Edmunds, </w:t>
      </w:r>
      <w:proofErr w:type="spellStart"/>
      <w:r>
        <w:t>Ph.D</w:t>
      </w:r>
      <w:proofErr w:type="spellEnd"/>
      <w:r>
        <w:t xml:space="preserve"> Candidate </w:t>
      </w:r>
      <w:r>
        <w:br/>
        <w:t xml:space="preserve">Holly Wallace, </w:t>
      </w:r>
      <w:proofErr w:type="spellStart"/>
      <w:r>
        <w:t>MScN</w:t>
      </w:r>
      <w:proofErr w:type="spellEnd"/>
      <w:r>
        <w:t xml:space="preserve"> Student</w:t>
      </w:r>
      <w:r>
        <w:br/>
        <w:t xml:space="preserve"> Susana </w:t>
      </w:r>
      <w:proofErr w:type="spellStart"/>
      <w:r>
        <w:t>Caxaj</w:t>
      </w:r>
      <w:proofErr w:type="spellEnd"/>
      <w:r>
        <w:t xml:space="preserve">, </w:t>
      </w:r>
      <w:proofErr w:type="spellStart"/>
      <w:r>
        <w:t>Ph.D</w:t>
      </w:r>
      <w:proofErr w:type="spellEnd"/>
      <w:r>
        <w:t xml:space="preserve"> Student</w:t>
      </w:r>
    </w:p>
    <w:p w:rsidR="00290425" w:rsidRDefault="00290425" w:rsidP="00290425">
      <w:pPr>
        <w:pStyle w:val="Heading3"/>
      </w:pPr>
      <w:r>
        <w:t xml:space="preserve">Health Professional Education </w:t>
      </w:r>
    </w:p>
    <w:p w:rsidR="00290425" w:rsidRDefault="00290425" w:rsidP="00290425">
      <w:r>
        <w:t>Yasmin Hussain, MS Student</w:t>
      </w:r>
      <w:r>
        <w:br/>
        <w:t xml:space="preserve"> Jodi Hall, </w:t>
      </w:r>
      <w:proofErr w:type="spellStart"/>
      <w:r>
        <w:t>Ph.D</w:t>
      </w:r>
      <w:proofErr w:type="spellEnd"/>
      <w:r>
        <w:t xml:space="preserve"> Candidate</w:t>
      </w:r>
    </w:p>
    <w:p w:rsidR="00290425" w:rsidRDefault="00290425" w:rsidP="00290425">
      <w:pPr>
        <w:pStyle w:val="Heading3"/>
      </w:pPr>
      <w:r>
        <w:t>Health Promotion</w:t>
      </w:r>
    </w:p>
    <w:p w:rsidR="00290425" w:rsidRDefault="00290425" w:rsidP="00290425">
      <w:r>
        <w:t xml:space="preserve"> Tatiana </w:t>
      </w:r>
      <w:proofErr w:type="spellStart"/>
      <w:r>
        <w:t>Murkin</w:t>
      </w:r>
      <w:proofErr w:type="spellEnd"/>
      <w:r>
        <w:t xml:space="preserve">, </w:t>
      </w:r>
      <w:proofErr w:type="spellStart"/>
      <w:r>
        <w:t>Ph.D</w:t>
      </w:r>
      <w:proofErr w:type="spellEnd"/>
      <w:r>
        <w:t xml:space="preserve"> Candidate</w:t>
      </w:r>
    </w:p>
    <w:p w:rsidR="00290425" w:rsidRDefault="00290425" w:rsidP="00290425">
      <w:pPr>
        <w:pStyle w:val="Heading2"/>
      </w:pPr>
      <w:r>
        <w:t xml:space="preserve">Ivey School </w:t>
      </w:r>
    </w:p>
    <w:p w:rsidR="00290425" w:rsidRDefault="00290425" w:rsidP="00290425">
      <w:r>
        <w:t xml:space="preserve">Chris Cunningham </w:t>
      </w:r>
      <w:r>
        <w:br/>
      </w:r>
      <w:proofErr w:type="spellStart"/>
      <w:r>
        <w:t>Talal</w:t>
      </w:r>
      <w:proofErr w:type="spellEnd"/>
      <w:r>
        <w:t xml:space="preserve"> Damen </w:t>
      </w:r>
      <w:proofErr w:type="spellStart"/>
      <w:r>
        <w:t>Sachin</w:t>
      </w:r>
      <w:proofErr w:type="spellEnd"/>
      <w:r>
        <w:t xml:space="preserve"> Gupta</w:t>
      </w:r>
      <w:r>
        <w:br/>
      </w:r>
      <w:r>
        <w:lastRenderedPageBreak/>
        <w:t xml:space="preserve"> Nadia </w:t>
      </w:r>
      <w:proofErr w:type="spellStart"/>
      <w:r>
        <w:t>Hassanein</w:t>
      </w:r>
      <w:proofErr w:type="spellEnd"/>
      <w:r>
        <w:t xml:space="preserve"> </w:t>
      </w:r>
      <w:r>
        <w:br/>
        <w:t xml:space="preserve">Aly </w:t>
      </w:r>
      <w:proofErr w:type="spellStart"/>
      <w:r>
        <w:t>Remtullah</w:t>
      </w:r>
      <w:proofErr w:type="spellEnd"/>
      <w:r>
        <w:t xml:space="preserve"> </w:t>
      </w:r>
      <w:r>
        <w:br/>
        <w:t xml:space="preserve">Daria </w:t>
      </w:r>
      <w:proofErr w:type="spellStart"/>
      <w:r>
        <w:t>Sivkov</w:t>
      </w:r>
      <w:proofErr w:type="spellEnd"/>
    </w:p>
    <w:p w:rsidR="00290425" w:rsidRDefault="00290425" w:rsidP="00290425">
      <w:pPr>
        <w:pStyle w:val="Heading2"/>
      </w:pPr>
      <w:r>
        <w:t>Undergraduate Students</w:t>
      </w:r>
    </w:p>
    <w:p w:rsidR="00290425" w:rsidRDefault="00290425" w:rsidP="00290425">
      <w:r>
        <w:t xml:space="preserve"> Laura </w:t>
      </w:r>
      <w:proofErr w:type="spellStart"/>
      <w:r>
        <w:t>Olszowy</w:t>
      </w:r>
      <w:proofErr w:type="spellEnd"/>
      <w:r>
        <w:t xml:space="preserve"> </w:t>
      </w:r>
      <w:r>
        <w:br/>
        <w:t>Kaleigh O’Leary</w:t>
      </w:r>
      <w:r>
        <w:br/>
        <w:t xml:space="preserve"> Kent Van </w:t>
      </w:r>
      <w:proofErr w:type="spellStart"/>
      <w:r>
        <w:t>Dyk</w:t>
      </w:r>
      <w:proofErr w:type="spellEnd"/>
      <w:r>
        <w:t xml:space="preserve"> </w:t>
      </w:r>
      <w:r>
        <w:br/>
        <w:t xml:space="preserve">Kyle McKay </w:t>
      </w:r>
      <w:r>
        <w:br/>
        <w:t xml:space="preserve">Michael </w:t>
      </w:r>
      <w:proofErr w:type="spellStart"/>
      <w:r>
        <w:t>Mair</w:t>
      </w:r>
      <w:proofErr w:type="spellEnd"/>
      <w:r>
        <w:t xml:space="preserve"> </w:t>
      </w:r>
      <w:r>
        <w:br/>
        <w:t xml:space="preserve">Alison </w:t>
      </w:r>
      <w:proofErr w:type="spellStart"/>
      <w:r>
        <w:t>Ditchfield</w:t>
      </w:r>
      <w:proofErr w:type="spellEnd"/>
    </w:p>
    <w:p w:rsidR="00290425" w:rsidRDefault="00290425" w:rsidP="00290425">
      <w:pPr>
        <w:pStyle w:val="Heading2"/>
      </w:pPr>
      <w:r>
        <w:t>How do students feel about their work with CREVAWC?</w:t>
      </w:r>
    </w:p>
    <w:p w:rsidR="00290425" w:rsidRDefault="00290425" w:rsidP="00290425">
      <w:pPr>
        <w:rPr>
          <w:rStyle w:val="Heading3Char"/>
        </w:rPr>
      </w:pPr>
      <w:r>
        <w:t>"Working with the Centre has really helped me out in many ways. It has broadened my research skills and opened my eyes to many different areas of importance. The Centre always has several different projects going on at once and there is always a way to help out and get involved. The Centre and its resources have made the completion of my thesis on Cyberbullying possible. When applying for jobs for the future, I believe that putting the Centre on my resume will be greatly beneficial because it is regarded highly in the area of research and community outreach."</w:t>
      </w:r>
      <w:r>
        <w:br/>
      </w:r>
      <w:r w:rsidRPr="00290425">
        <w:rPr>
          <w:rStyle w:val="Heading3Char"/>
        </w:rPr>
        <w:t xml:space="preserve">Kara Brooks, </w:t>
      </w:r>
      <w:proofErr w:type="spellStart"/>
      <w:r w:rsidRPr="00290425">
        <w:rPr>
          <w:rStyle w:val="Heading3Char"/>
        </w:rPr>
        <w:t>M.Ed</w:t>
      </w:r>
      <w:proofErr w:type="spellEnd"/>
      <w:r>
        <w:t xml:space="preserve"> </w:t>
      </w:r>
      <w:r>
        <w:br/>
        <w:t xml:space="preserve">"As a recent graduate from the Faculty of Education at the University of Western Ontario having the opportunity to work in the Centre for Research and Education on Violence against Women and Children was an amazing experience. The research I worked on with regards to parent engagement, bullying and violence prevention certainly helped me build on what I learned in Teacher's College and has been invaluable in my new teaching career. The work that is done by the Centre is incredibly valuable and I felt very fortunate to be </w:t>
      </w:r>
      <w:proofErr w:type="gramStart"/>
      <w:r>
        <w:t xml:space="preserve">a small part of such a </w:t>
      </w:r>
      <w:proofErr w:type="spellStart"/>
      <w:r>
        <w:t>well run</w:t>
      </w:r>
      <w:proofErr w:type="spellEnd"/>
      <w:proofErr w:type="gramEnd"/>
      <w:r>
        <w:t xml:space="preserve"> organization."</w:t>
      </w:r>
      <w:r>
        <w:br/>
      </w:r>
      <w:r w:rsidRPr="001D5FB2">
        <w:rPr>
          <w:rStyle w:val="Heading3Char"/>
        </w:rPr>
        <w:t xml:space="preserve">Kent Van </w:t>
      </w:r>
      <w:proofErr w:type="spellStart"/>
      <w:r w:rsidRPr="001D5FB2">
        <w:rPr>
          <w:rStyle w:val="Heading3Char"/>
        </w:rPr>
        <w:t>Dyk</w:t>
      </w:r>
      <w:proofErr w:type="spellEnd"/>
      <w:r w:rsidRPr="001D5FB2">
        <w:rPr>
          <w:rStyle w:val="Heading3Char"/>
        </w:rPr>
        <w:t xml:space="preserve">, BA, B.Ed., </w:t>
      </w:r>
      <w:proofErr w:type="gramStart"/>
      <w:r w:rsidRPr="001D5FB2">
        <w:rPr>
          <w:rStyle w:val="Heading3Char"/>
        </w:rPr>
        <w:t>OCT</w:t>
      </w:r>
      <w:proofErr w:type="gramEnd"/>
      <w:r>
        <w:t xml:space="preserve"> </w:t>
      </w:r>
      <w:r w:rsidR="001D5FB2">
        <w:br/>
      </w:r>
      <w:r>
        <w:t xml:space="preserve">“I was involved with the Centre for Research and Education on Violence Against Women and Children as a result of my Master's thesis: Investigating factors placing children at risk for homicide in the context of domestic violence. Through my time with the centre, it became evident just how passionate the centre employees are about this topic; a passion which is truly contagious. Not only did I personally gain a lot of experience completing my research through the Centre but I really became connected to this field. Thank you for giving me this opportunity and continuing this essential work”. </w:t>
      </w:r>
      <w:r w:rsidR="001D5FB2">
        <w:br/>
      </w:r>
      <w:r w:rsidRPr="001D5FB2">
        <w:rPr>
          <w:rStyle w:val="Heading3Char"/>
        </w:rPr>
        <w:t xml:space="preserve">Leslie Hamilton, </w:t>
      </w:r>
      <w:proofErr w:type="spellStart"/>
      <w:r w:rsidRPr="001D5FB2">
        <w:rPr>
          <w:rStyle w:val="Heading3Char"/>
        </w:rPr>
        <w:t>M.Ed</w:t>
      </w:r>
      <w:proofErr w:type="spellEnd"/>
    </w:p>
    <w:p w:rsidR="001D5FB2" w:rsidRDefault="001D5FB2" w:rsidP="001D5FB2">
      <w:pPr>
        <w:pStyle w:val="Heading1"/>
      </w:pPr>
      <w:r>
        <w:t>COMMUNITY AND ACADEMIC RESEARCH ASSOCIATES</w:t>
      </w:r>
    </w:p>
    <w:p w:rsidR="001D5FB2" w:rsidRDefault="0099146F" w:rsidP="001D5FB2">
      <w:r>
        <w:t xml:space="preserve">In keeping with our commitment to collaborative research partnerships between diverse communities and the academic community, the Centre has established two affiliations: Community Research Associates and Academic Research Associates. These Research Associate positions provide an affiliation to the Centre for Research &amp; Education on Violence against Women and Children, and to the University of Western Ontario. These positions formalize the relationship between those who recognize the many </w:t>
      </w:r>
      <w:r>
        <w:lastRenderedPageBreak/>
        <w:t>contributions to the work of the Centre made by diverse community members and academic researchers. The Centre reviews and accepts Research Associates for a renewable three year term on an ongoing basis which must be approved by the Centre’s Advisory Board. Currently the Centre has affiliations with fourteen Academic Research Associates and nine Community Research Associates.</w:t>
      </w:r>
    </w:p>
    <w:p w:rsidR="0099146F" w:rsidRDefault="0099146F" w:rsidP="0099146F">
      <w:pPr>
        <w:pStyle w:val="Heading2"/>
      </w:pPr>
      <w:r>
        <w:t xml:space="preserve">Benefits and Privileges attached to Research Associate Status: </w:t>
      </w:r>
    </w:p>
    <w:p w:rsidR="0099146F" w:rsidRDefault="0099146F" w:rsidP="001D5FB2">
      <w:r>
        <w:t xml:space="preserve">Research Associate status with the Centre allows for the following benefits and privileges: </w:t>
      </w:r>
    </w:p>
    <w:p w:rsidR="0099146F" w:rsidRDefault="0099146F" w:rsidP="0099146F">
      <w:pPr>
        <w:pStyle w:val="ListParagraph"/>
        <w:numPr>
          <w:ilvl w:val="0"/>
          <w:numId w:val="5"/>
        </w:numPr>
      </w:pPr>
      <w:r>
        <w:t xml:space="preserve">Affiliation with a dynamic research centre of academic and community partners committed to social justice and anti-violence work </w:t>
      </w:r>
    </w:p>
    <w:p w:rsidR="0099146F" w:rsidRDefault="0099146F" w:rsidP="0099146F">
      <w:pPr>
        <w:pStyle w:val="ListParagraph"/>
        <w:numPr>
          <w:ilvl w:val="0"/>
          <w:numId w:val="5"/>
        </w:numPr>
      </w:pPr>
      <w:r>
        <w:t xml:space="preserve"> Web space </w:t>
      </w:r>
    </w:p>
    <w:p w:rsidR="0099146F" w:rsidRDefault="0099146F" w:rsidP="0099146F">
      <w:pPr>
        <w:pStyle w:val="ListParagraph"/>
        <w:numPr>
          <w:ilvl w:val="0"/>
          <w:numId w:val="5"/>
        </w:numPr>
      </w:pPr>
      <w:r>
        <w:t xml:space="preserve"> Privileges at Western and </w:t>
      </w:r>
      <w:proofErr w:type="spellStart"/>
      <w:r>
        <w:t>Fanshawe</w:t>
      </w:r>
      <w:proofErr w:type="spellEnd"/>
      <w:r>
        <w:t xml:space="preserve"> libraries </w:t>
      </w:r>
    </w:p>
    <w:p w:rsidR="0099146F" w:rsidRDefault="0099146F" w:rsidP="0099146F">
      <w:pPr>
        <w:pStyle w:val="ListParagraph"/>
        <w:numPr>
          <w:ilvl w:val="0"/>
          <w:numId w:val="5"/>
        </w:numPr>
      </w:pPr>
      <w:r>
        <w:t xml:space="preserve"> Email access </w:t>
      </w:r>
    </w:p>
    <w:p w:rsidR="0099146F" w:rsidRDefault="0099146F" w:rsidP="0099146F">
      <w:pPr>
        <w:pStyle w:val="ListParagraph"/>
        <w:numPr>
          <w:ilvl w:val="0"/>
          <w:numId w:val="5"/>
        </w:numPr>
      </w:pPr>
      <w:r>
        <w:t xml:space="preserve"> Access to student research assistance through the university’s Work-Study program</w:t>
      </w:r>
    </w:p>
    <w:p w:rsidR="0099146F" w:rsidRPr="001D5FB2" w:rsidRDefault="0099146F" w:rsidP="0099146F">
      <w:pPr>
        <w:pStyle w:val="Heading2"/>
      </w:pPr>
      <w:r>
        <w:t>Contributions/Expectations:</w:t>
      </w:r>
    </w:p>
    <w:p w:rsidR="00290425" w:rsidRDefault="0099146F" w:rsidP="00290425">
      <w:r>
        <w:t>Research Associates are expected to contribute to the work of the Centre in some of the following ways:</w:t>
      </w:r>
    </w:p>
    <w:p w:rsidR="0099146F" w:rsidRDefault="0099146F" w:rsidP="0099146F">
      <w:pPr>
        <w:pStyle w:val="ListParagraph"/>
        <w:numPr>
          <w:ilvl w:val="0"/>
          <w:numId w:val="9"/>
        </w:numPr>
      </w:pPr>
      <w:r>
        <w:t xml:space="preserve">Seek partnerships with faculty and community groups for anti-violence education and research projects </w:t>
      </w:r>
    </w:p>
    <w:p w:rsidR="0099146F" w:rsidRDefault="0099146F" w:rsidP="0099146F">
      <w:pPr>
        <w:pStyle w:val="ListParagraph"/>
        <w:numPr>
          <w:ilvl w:val="0"/>
          <w:numId w:val="9"/>
        </w:numPr>
      </w:pPr>
      <w:r>
        <w:t xml:space="preserve"> Involve your students and/or your community agency in Centre projects and activities </w:t>
      </w:r>
    </w:p>
    <w:p w:rsidR="0099146F" w:rsidRDefault="0099146F" w:rsidP="0099146F">
      <w:pPr>
        <w:pStyle w:val="ListParagraph"/>
        <w:numPr>
          <w:ilvl w:val="0"/>
          <w:numId w:val="9"/>
        </w:numPr>
      </w:pPr>
      <w:r>
        <w:t xml:space="preserve">Acknowledge the Centre in any research reports or publications undertaken in collaboration with the Centre </w:t>
      </w:r>
    </w:p>
    <w:p w:rsidR="0099146F" w:rsidRDefault="0099146F" w:rsidP="0099146F">
      <w:pPr>
        <w:pStyle w:val="ListParagraph"/>
        <w:numPr>
          <w:ilvl w:val="0"/>
          <w:numId w:val="9"/>
        </w:numPr>
      </w:pPr>
      <w:r>
        <w:t xml:space="preserve"> Participate in CREVAWC community grants program </w:t>
      </w:r>
    </w:p>
    <w:p w:rsidR="0099146F" w:rsidRDefault="0099146F" w:rsidP="0099146F">
      <w:pPr>
        <w:pStyle w:val="ListParagraph"/>
        <w:numPr>
          <w:ilvl w:val="0"/>
          <w:numId w:val="9"/>
        </w:numPr>
      </w:pPr>
      <w:r>
        <w:t xml:space="preserve"> Review submissions for the Centre publication series and/or community grants program </w:t>
      </w:r>
    </w:p>
    <w:p w:rsidR="0099146F" w:rsidRDefault="0099146F" w:rsidP="0099146F">
      <w:pPr>
        <w:pStyle w:val="ListParagraph"/>
        <w:numPr>
          <w:ilvl w:val="0"/>
          <w:numId w:val="9"/>
        </w:numPr>
      </w:pPr>
      <w:r>
        <w:t xml:space="preserve"> Participate in annual Research Day </w:t>
      </w:r>
    </w:p>
    <w:p w:rsidR="0099146F" w:rsidRDefault="0099146F" w:rsidP="0099146F">
      <w:pPr>
        <w:pStyle w:val="ListParagraph"/>
        <w:numPr>
          <w:ilvl w:val="0"/>
          <w:numId w:val="9"/>
        </w:numPr>
      </w:pPr>
      <w:r>
        <w:t xml:space="preserve"> Potential involvement in other Centre activities, committees and projects</w:t>
      </w:r>
    </w:p>
    <w:tbl>
      <w:tblPr>
        <w:tblStyle w:val="TableGrid"/>
        <w:tblW w:w="0" w:type="auto"/>
        <w:tblLook w:val="04A0" w:firstRow="1" w:lastRow="0" w:firstColumn="1" w:lastColumn="0" w:noHBand="0" w:noVBand="1"/>
      </w:tblPr>
      <w:tblGrid>
        <w:gridCol w:w="4788"/>
        <w:gridCol w:w="4788"/>
      </w:tblGrid>
      <w:tr w:rsidR="009A77B3" w:rsidTr="001B30F3">
        <w:tc>
          <w:tcPr>
            <w:tcW w:w="9576" w:type="dxa"/>
            <w:gridSpan w:val="2"/>
          </w:tcPr>
          <w:p w:rsidR="009A77B3" w:rsidRPr="009A77B3" w:rsidRDefault="009A77B3" w:rsidP="009A77B3">
            <w:pPr>
              <w:jc w:val="center"/>
              <w:rPr>
                <w:b/>
              </w:rPr>
            </w:pPr>
            <w:r w:rsidRPr="009A77B3">
              <w:rPr>
                <w:b/>
              </w:rPr>
              <w:t>Community Research Associates</w:t>
            </w:r>
          </w:p>
        </w:tc>
      </w:tr>
      <w:tr w:rsidR="009A77B3" w:rsidTr="009A77B3">
        <w:tc>
          <w:tcPr>
            <w:tcW w:w="4788" w:type="dxa"/>
          </w:tcPr>
          <w:p w:rsidR="009A77B3" w:rsidRPr="009A77B3" w:rsidRDefault="009A77B3" w:rsidP="0099146F">
            <w:pPr>
              <w:rPr>
                <w:b/>
              </w:rPr>
            </w:pPr>
            <w:r w:rsidRPr="009A77B3">
              <w:rPr>
                <w:b/>
              </w:rPr>
              <w:t xml:space="preserve">Mohammed </w:t>
            </w:r>
            <w:proofErr w:type="spellStart"/>
            <w:r w:rsidRPr="009A77B3">
              <w:rPr>
                <w:b/>
              </w:rPr>
              <w:t>Baobaid</w:t>
            </w:r>
            <w:proofErr w:type="spellEnd"/>
            <w:r w:rsidRPr="009A77B3">
              <w:rPr>
                <w:b/>
              </w:rPr>
              <w:t xml:space="preserve"> </w:t>
            </w:r>
          </w:p>
          <w:p w:rsidR="009A77B3" w:rsidRDefault="009A77B3" w:rsidP="0099146F">
            <w:r>
              <w:t>Executive Director, Muslim Resource Centre for Social Support and Integration Adjunct Professor, Faculty of Education, University of Western Ontario</w:t>
            </w:r>
          </w:p>
        </w:tc>
        <w:tc>
          <w:tcPr>
            <w:tcW w:w="4788" w:type="dxa"/>
          </w:tcPr>
          <w:p w:rsidR="009A77B3" w:rsidRPr="009A77B3" w:rsidRDefault="009A77B3" w:rsidP="0099146F">
            <w:pPr>
              <w:rPr>
                <w:b/>
              </w:rPr>
            </w:pPr>
            <w:r w:rsidRPr="009A77B3">
              <w:rPr>
                <w:b/>
              </w:rPr>
              <w:t xml:space="preserve">Ms. Mandy </w:t>
            </w:r>
            <w:proofErr w:type="spellStart"/>
            <w:r w:rsidRPr="009A77B3">
              <w:rPr>
                <w:b/>
              </w:rPr>
              <w:t>Bonisteel</w:t>
            </w:r>
            <w:proofErr w:type="spellEnd"/>
          </w:p>
          <w:p w:rsidR="009A77B3" w:rsidRDefault="009A77B3" w:rsidP="0099146F">
            <w:r>
              <w:t xml:space="preserve"> Assaulted Women's and Children's Counsellor/Advocate Program, George Brown College, Trainer, Respect-At-Work</w:t>
            </w:r>
          </w:p>
        </w:tc>
      </w:tr>
      <w:tr w:rsidR="009A77B3" w:rsidTr="009A77B3">
        <w:tc>
          <w:tcPr>
            <w:tcW w:w="4788" w:type="dxa"/>
          </w:tcPr>
          <w:p w:rsidR="009A77B3" w:rsidRPr="009A77B3" w:rsidRDefault="009A77B3" w:rsidP="0099146F">
            <w:pPr>
              <w:rPr>
                <w:b/>
              </w:rPr>
            </w:pPr>
            <w:r w:rsidRPr="009A77B3">
              <w:rPr>
                <w:b/>
              </w:rPr>
              <w:t xml:space="preserve">Ms. Catherine Burr </w:t>
            </w:r>
          </w:p>
          <w:p w:rsidR="009A77B3" w:rsidRDefault="009A77B3" w:rsidP="0099146F">
            <w:r>
              <w:t>Trainer, university instructor, management coach, and workplace consultant</w:t>
            </w:r>
          </w:p>
        </w:tc>
        <w:tc>
          <w:tcPr>
            <w:tcW w:w="4788" w:type="dxa"/>
          </w:tcPr>
          <w:p w:rsidR="009A77B3" w:rsidRPr="009A77B3" w:rsidRDefault="009A77B3" w:rsidP="0099146F">
            <w:pPr>
              <w:rPr>
                <w:b/>
              </w:rPr>
            </w:pPr>
            <w:r w:rsidRPr="009A77B3">
              <w:rPr>
                <w:b/>
              </w:rPr>
              <w:t xml:space="preserve">Ms. Deborah Sinclair </w:t>
            </w:r>
          </w:p>
          <w:p w:rsidR="009A77B3" w:rsidRDefault="009A77B3" w:rsidP="0099146F">
            <w:r>
              <w:t>Member, Domestic Violence Death Review Committee Social Worker/Consultant, Toronto</w:t>
            </w:r>
          </w:p>
        </w:tc>
      </w:tr>
      <w:tr w:rsidR="009A77B3" w:rsidTr="009A77B3">
        <w:tc>
          <w:tcPr>
            <w:tcW w:w="4788" w:type="dxa"/>
          </w:tcPr>
          <w:p w:rsidR="009A77B3" w:rsidRPr="009A77B3" w:rsidRDefault="009A77B3" w:rsidP="0099146F">
            <w:pPr>
              <w:rPr>
                <w:b/>
              </w:rPr>
            </w:pPr>
            <w:r w:rsidRPr="009A77B3">
              <w:rPr>
                <w:b/>
              </w:rPr>
              <w:t>Ms. Pamela Cross</w:t>
            </w:r>
          </w:p>
          <w:p w:rsidR="009A77B3" w:rsidRDefault="009A77B3" w:rsidP="0099146F">
            <w:r>
              <w:t xml:space="preserve"> Lawyer</w:t>
            </w:r>
          </w:p>
        </w:tc>
        <w:tc>
          <w:tcPr>
            <w:tcW w:w="4788" w:type="dxa"/>
          </w:tcPr>
          <w:p w:rsidR="009A77B3" w:rsidRPr="009A77B3" w:rsidRDefault="009A77B3" w:rsidP="0099146F">
            <w:pPr>
              <w:rPr>
                <w:b/>
              </w:rPr>
            </w:pPr>
            <w:r w:rsidRPr="009A77B3">
              <w:rPr>
                <w:b/>
              </w:rPr>
              <w:t xml:space="preserve">Mr. Tim Kelly </w:t>
            </w:r>
          </w:p>
          <w:p w:rsidR="009A77B3" w:rsidRDefault="009A77B3" w:rsidP="0099146F">
            <w:r>
              <w:t>Executive Director, Changing Ways</w:t>
            </w:r>
          </w:p>
        </w:tc>
      </w:tr>
      <w:tr w:rsidR="009A77B3" w:rsidTr="009A77B3">
        <w:tc>
          <w:tcPr>
            <w:tcW w:w="4788" w:type="dxa"/>
          </w:tcPr>
          <w:p w:rsidR="009A77B3" w:rsidRPr="009A77B3" w:rsidRDefault="009A77B3" w:rsidP="0099146F">
            <w:pPr>
              <w:rPr>
                <w:b/>
              </w:rPr>
            </w:pPr>
            <w:r w:rsidRPr="009A77B3">
              <w:rPr>
                <w:b/>
              </w:rPr>
              <w:t xml:space="preserve">Ms. Jacquie </w:t>
            </w:r>
            <w:proofErr w:type="spellStart"/>
            <w:r w:rsidRPr="009A77B3">
              <w:rPr>
                <w:b/>
              </w:rPr>
              <w:t>Carr</w:t>
            </w:r>
            <w:proofErr w:type="spellEnd"/>
            <w:r w:rsidRPr="009A77B3">
              <w:rPr>
                <w:b/>
              </w:rPr>
              <w:t xml:space="preserve"> </w:t>
            </w:r>
          </w:p>
          <w:p w:rsidR="009A77B3" w:rsidRDefault="009A77B3" w:rsidP="0099146F">
            <w:r>
              <w:t>Advocate and Respect-At-Work Trainer</w:t>
            </w:r>
          </w:p>
        </w:tc>
        <w:tc>
          <w:tcPr>
            <w:tcW w:w="4788" w:type="dxa"/>
          </w:tcPr>
          <w:p w:rsidR="009A77B3" w:rsidRPr="009A77B3" w:rsidRDefault="009A77B3" w:rsidP="0099146F">
            <w:pPr>
              <w:rPr>
                <w:b/>
              </w:rPr>
            </w:pPr>
            <w:r w:rsidRPr="009A77B3">
              <w:rPr>
                <w:b/>
              </w:rPr>
              <w:t xml:space="preserve">Ms. Margaret MacPherson </w:t>
            </w:r>
          </w:p>
          <w:p w:rsidR="009A77B3" w:rsidRDefault="009A77B3" w:rsidP="0099146F">
            <w:r>
              <w:t>NFF Provincial Team</w:t>
            </w:r>
          </w:p>
        </w:tc>
      </w:tr>
      <w:tr w:rsidR="009A77B3" w:rsidTr="009A77B3">
        <w:tc>
          <w:tcPr>
            <w:tcW w:w="4788" w:type="dxa"/>
          </w:tcPr>
          <w:p w:rsidR="009A77B3" w:rsidRPr="009A77B3" w:rsidRDefault="009A77B3" w:rsidP="0099146F">
            <w:pPr>
              <w:rPr>
                <w:b/>
              </w:rPr>
            </w:pPr>
            <w:r w:rsidRPr="009A77B3">
              <w:rPr>
                <w:b/>
              </w:rPr>
              <w:t xml:space="preserve">Ms. Cathy </w:t>
            </w:r>
            <w:proofErr w:type="spellStart"/>
            <w:r w:rsidRPr="009A77B3">
              <w:rPr>
                <w:b/>
              </w:rPr>
              <w:t>Hird</w:t>
            </w:r>
            <w:proofErr w:type="spellEnd"/>
            <w:r w:rsidRPr="009A77B3">
              <w:rPr>
                <w:b/>
              </w:rPr>
              <w:t xml:space="preserve"> </w:t>
            </w:r>
          </w:p>
          <w:p w:rsidR="009A77B3" w:rsidRDefault="009A77B3" w:rsidP="0099146F">
            <w:r>
              <w:t>Teacher, Holy Cross Catholic Secondary School</w:t>
            </w:r>
          </w:p>
        </w:tc>
        <w:tc>
          <w:tcPr>
            <w:tcW w:w="4788" w:type="dxa"/>
          </w:tcPr>
          <w:p w:rsidR="009A77B3" w:rsidRPr="009A77B3" w:rsidRDefault="009A77B3" w:rsidP="0099146F">
            <w:pPr>
              <w:rPr>
                <w:b/>
              </w:rPr>
            </w:pPr>
            <w:r w:rsidRPr="009A77B3">
              <w:rPr>
                <w:b/>
              </w:rPr>
              <w:t xml:space="preserve">Ms. Maureen Reid </w:t>
            </w:r>
          </w:p>
          <w:p w:rsidR="009A77B3" w:rsidRDefault="009A77B3" w:rsidP="0099146F">
            <w:r>
              <w:t>Manager, Children's Aid Society of London &amp; Middlesex</w:t>
            </w:r>
          </w:p>
        </w:tc>
      </w:tr>
      <w:tr w:rsidR="009A77B3" w:rsidTr="009A77B3">
        <w:tc>
          <w:tcPr>
            <w:tcW w:w="4788" w:type="dxa"/>
          </w:tcPr>
          <w:p w:rsidR="009A77B3" w:rsidRPr="009A77B3" w:rsidRDefault="009A77B3" w:rsidP="0099146F">
            <w:pPr>
              <w:rPr>
                <w:b/>
              </w:rPr>
            </w:pPr>
            <w:r w:rsidRPr="009A77B3">
              <w:rPr>
                <w:b/>
              </w:rPr>
              <w:lastRenderedPageBreak/>
              <w:t xml:space="preserve">Ms. Anna-Lee </w:t>
            </w:r>
            <w:proofErr w:type="spellStart"/>
            <w:r w:rsidRPr="009A77B3">
              <w:rPr>
                <w:b/>
              </w:rPr>
              <w:t>Straatman</w:t>
            </w:r>
            <w:proofErr w:type="spellEnd"/>
          </w:p>
          <w:p w:rsidR="009A77B3" w:rsidRDefault="009A77B3" w:rsidP="0099146F">
            <w:r>
              <w:t xml:space="preserve"> Victim Services, Community Consultant</w:t>
            </w:r>
          </w:p>
        </w:tc>
        <w:tc>
          <w:tcPr>
            <w:tcW w:w="4788" w:type="dxa"/>
          </w:tcPr>
          <w:p w:rsidR="009A77B3" w:rsidRPr="009A77B3" w:rsidRDefault="009A77B3" w:rsidP="0099146F">
            <w:pPr>
              <w:rPr>
                <w:b/>
              </w:rPr>
            </w:pPr>
            <w:r w:rsidRPr="009A77B3">
              <w:rPr>
                <w:b/>
              </w:rPr>
              <w:t xml:space="preserve">Mr. Alfredo Marroquin </w:t>
            </w:r>
          </w:p>
          <w:p w:rsidR="009A77B3" w:rsidRDefault="009A77B3" w:rsidP="0099146F">
            <w:r>
              <w:t>Community Coordinator Neighbours, Friends and Families</w:t>
            </w:r>
          </w:p>
        </w:tc>
      </w:tr>
    </w:tbl>
    <w:p w:rsidR="0099146F" w:rsidRDefault="0099146F" w:rsidP="0099146F"/>
    <w:tbl>
      <w:tblPr>
        <w:tblStyle w:val="TableGrid"/>
        <w:tblW w:w="0" w:type="auto"/>
        <w:tblLook w:val="04A0" w:firstRow="1" w:lastRow="0" w:firstColumn="1" w:lastColumn="0" w:noHBand="0" w:noVBand="1"/>
      </w:tblPr>
      <w:tblGrid>
        <w:gridCol w:w="4788"/>
        <w:gridCol w:w="4788"/>
      </w:tblGrid>
      <w:tr w:rsidR="009A77B3" w:rsidTr="001B30F3">
        <w:tc>
          <w:tcPr>
            <w:tcW w:w="9576" w:type="dxa"/>
            <w:gridSpan w:val="2"/>
          </w:tcPr>
          <w:p w:rsidR="009A77B3" w:rsidRPr="009A77B3" w:rsidRDefault="009A77B3" w:rsidP="009A77B3">
            <w:pPr>
              <w:jc w:val="center"/>
              <w:rPr>
                <w:b/>
              </w:rPr>
            </w:pPr>
            <w:r w:rsidRPr="009A77B3">
              <w:rPr>
                <w:b/>
              </w:rPr>
              <w:t>Academic Research Associates</w:t>
            </w:r>
          </w:p>
        </w:tc>
      </w:tr>
      <w:tr w:rsidR="009A77B3" w:rsidTr="009A77B3">
        <w:tc>
          <w:tcPr>
            <w:tcW w:w="4788" w:type="dxa"/>
          </w:tcPr>
          <w:p w:rsidR="009A77B3" w:rsidRPr="009A77B3" w:rsidRDefault="009A77B3" w:rsidP="0099146F">
            <w:pPr>
              <w:rPr>
                <w:b/>
              </w:rPr>
            </w:pPr>
            <w:r w:rsidRPr="009A77B3">
              <w:rPr>
                <w:b/>
              </w:rPr>
              <w:t xml:space="preserve">Dr. Holly Johnson </w:t>
            </w:r>
          </w:p>
          <w:p w:rsidR="009A77B3" w:rsidRDefault="009A77B3" w:rsidP="0099146F">
            <w:r>
              <w:t>Associate Professor, Criminology Department University of Ottawa</w:t>
            </w:r>
          </w:p>
        </w:tc>
        <w:tc>
          <w:tcPr>
            <w:tcW w:w="4788" w:type="dxa"/>
          </w:tcPr>
          <w:p w:rsidR="009A77B3" w:rsidRPr="009A77B3" w:rsidRDefault="009A77B3" w:rsidP="0099146F">
            <w:pPr>
              <w:rPr>
                <w:b/>
              </w:rPr>
            </w:pPr>
            <w:r w:rsidRPr="009A77B3">
              <w:rPr>
                <w:b/>
              </w:rPr>
              <w:t xml:space="preserve">Dr. Alan </w:t>
            </w:r>
            <w:proofErr w:type="spellStart"/>
            <w:r w:rsidRPr="009A77B3">
              <w:rPr>
                <w:b/>
              </w:rPr>
              <w:t>Lescheid</w:t>
            </w:r>
            <w:proofErr w:type="spellEnd"/>
            <w:r w:rsidRPr="009A77B3">
              <w:rPr>
                <w:b/>
              </w:rPr>
              <w:t xml:space="preserve"> </w:t>
            </w:r>
          </w:p>
          <w:p w:rsidR="009A77B3" w:rsidRDefault="009A77B3" w:rsidP="0099146F">
            <w:r>
              <w:t>Psychologist and Professor, Faculty of Education, University of Western Ontario</w:t>
            </w:r>
          </w:p>
        </w:tc>
      </w:tr>
      <w:tr w:rsidR="009A77B3" w:rsidTr="009A77B3">
        <w:tc>
          <w:tcPr>
            <w:tcW w:w="4788" w:type="dxa"/>
          </w:tcPr>
          <w:p w:rsidR="009A77B3" w:rsidRPr="009A77B3" w:rsidRDefault="009A77B3" w:rsidP="0099146F">
            <w:pPr>
              <w:rPr>
                <w:b/>
              </w:rPr>
            </w:pPr>
            <w:r w:rsidRPr="009A77B3">
              <w:rPr>
                <w:b/>
              </w:rPr>
              <w:t xml:space="preserve">Dr. Myrna Dawson </w:t>
            </w:r>
          </w:p>
          <w:p w:rsidR="009A77B3" w:rsidRDefault="009A77B3" w:rsidP="0099146F">
            <w:r>
              <w:t>Associate Professor, Department of Sociology and Anthropology University of Guelph</w:t>
            </w:r>
          </w:p>
        </w:tc>
        <w:tc>
          <w:tcPr>
            <w:tcW w:w="4788" w:type="dxa"/>
          </w:tcPr>
          <w:p w:rsidR="002243FC" w:rsidRPr="002243FC" w:rsidRDefault="002243FC" w:rsidP="0099146F">
            <w:pPr>
              <w:rPr>
                <w:b/>
              </w:rPr>
            </w:pPr>
            <w:r w:rsidRPr="002243FC">
              <w:rPr>
                <w:b/>
              </w:rPr>
              <w:t>Dr. Robin Mason</w:t>
            </w:r>
          </w:p>
          <w:p w:rsidR="009A77B3" w:rsidRDefault="002243FC" w:rsidP="0099146F">
            <w:r>
              <w:t xml:space="preserve"> Research Scientist, Women's College Research Institute and Assistant Professor, Department of Public Health Sciences, University of Toronto</w:t>
            </w:r>
          </w:p>
        </w:tc>
      </w:tr>
      <w:tr w:rsidR="009A77B3" w:rsidTr="009A77B3">
        <w:tc>
          <w:tcPr>
            <w:tcW w:w="4788" w:type="dxa"/>
          </w:tcPr>
          <w:p w:rsidR="002243FC" w:rsidRPr="002243FC" w:rsidRDefault="002243FC" w:rsidP="0099146F">
            <w:pPr>
              <w:rPr>
                <w:b/>
              </w:rPr>
            </w:pPr>
            <w:r w:rsidRPr="002243FC">
              <w:rPr>
                <w:b/>
              </w:rPr>
              <w:t xml:space="preserve">Dr. Walter S. </w:t>
            </w:r>
            <w:proofErr w:type="spellStart"/>
            <w:r w:rsidRPr="002243FC">
              <w:rPr>
                <w:b/>
              </w:rPr>
              <w:t>DeKeseredy</w:t>
            </w:r>
            <w:proofErr w:type="spellEnd"/>
            <w:r w:rsidRPr="002243FC">
              <w:rPr>
                <w:b/>
              </w:rPr>
              <w:t xml:space="preserve"> </w:t>
            </w:r>
          </w:p>
          <w:p w:rsidR="009A77B3" w:rsidRDefault="002243FC" w:rsidP="0099146F">
            <w:r>
              <w:t>Professor, Criminology, Justice and Policy Studies University of Ontario Institute of Technology</w:t>
            </w:r>
          </w:p>
        </w:tc>
        <w:tc>
          <w:tcPr>
            <w:tcW w:w="4788" w:type="dxa"/>
          </w:tcPr>
          <w:p w:rsidR="002243FC" w:rsidRPr="002243FC" w:rsidRDefault="002243FC" w:rsidP="0099146F">
            <w:pPr>
              <w:rPr>
                <w:b/>
              </w:rPr>
            </w:pPr>
            <w:r w:rsidRPr="002243FC">
              <w:rPr>
                <w:b/>
              </w:rPr>
              <w:t xml:space="preserve">Dr. Susan Rodger </w:t>
            </w:r>
          </w:p>
          <w:p w:rsidR="009A77B3" w:rsidRDefault="002243FC" w:rsidP="0099146F">
            <w:r>
              <w:t>Associate Professor, Faculty of Education University of Western Ontario</w:t>
            </w:r>
          </w:p>
        </w:tc>
      </w:tr>
      <w:tr w:rsidR="009A77B3" w:rsidTr="009A77B3">
        <w:tc>
          <w:tcPr>
            <w:tcW w:w="4788" w:type="dxa"/>
          </w:tcPr>
          <w:p w:rsidR="002243FC" w:rsidRPr="002243FC" w:rsidRDefault="002243FC" w:rsidP="0099146F">
            <w:pPr>
              <w:rPr>
                <w:b/>
              </w:rPr>
            </w:pPr>
            <w:r w:rsidRPr="002243FC">
              <w:rPr>
                <w:b/>
              </w:rPr>
              <w:t xml:space="preserve">Dr. Molly </w:t>
            </w:r>
            <w:proofErr w:type="spellStart"/>
            <w:r w:rsidRPr="002243FC">
              <w:rPr>
                <w:b/>
              </w:rPr>
              <w:t>Dragiewicz</w:t>
            </w:r>
            <w:proofErr w:type="spellEnd"/>
          </w:p>
          <w:p w:rsidR="009A77B3" w:rsidRDefault="002243FC" w:rsidP="0099146F">
            <w:r>
              <w:t xml:space="preserve"> Assistant Professor, Criminology, Justice and Policy Studies, University of Ontario Institute of Technology</w:t>
            </w:r>
          </w:p>
        </w:tc>
        <w:tc>
          <w:tcPr>
            <w:tcW w:w="4788" w:type="dxa"/>
          </w:tcPr>
          <w:p w:rsidR="002243FC" w:rsidRPr="002243FC" w:rsidRDefault="002243FC" w:rsidP="0099146F">
            <w:pPr>
              <w:rPr>
                <w:b/>
              </w:rPr>
            </w:pPr>
            <w:r w:rsidRPr="002243FC">
              <w:rPr>
                <w:b/>
              </w:rPr>
              <w:t xml:space="preserve">Dr. Dora Tam </w:t>
            </w:r>
          </w:p>
          <w:p w:rsidR="009A77B3" w:rsidRDefault="002243FC" w:rsidP="0099146F">
            <w:r>
              <w:t>Assistant Professor, School of Social Work King’s University College, University of Western Ontario</w:t>
            </w:r>
          </w:p>
        </w:tc>
      </w:tr>
      <w:tr w:rsidR="009A77B3" w:rsidTr="009A77B3">
        <w:tc>
          <w:tcPr>
            <w:tcW w:w="4788" w:type="dxa"/>
          </w:tcPr>
          <w:p w:rsidR="002243FC" w:rsidRPr="002243FC" w:rsidRDefault="002243FC" w:rsidP="0099146F">
            <w:pPr>
              <w:rPr>
                <w:b/>
              </w:rPr>
            </w:pPr>
            <w:r w:rsidRPr="002243FC">
              <w:rPr>
                <w:b/>
              </w:rPr>
              <w:t>Dr. Roma Harris</w:t>
            </w:r>
          </w:p>
          <w:p w:rsidR="009A77B3" w:rsidRDefault="002243FC" w:rsidP="0099146F">
            <w:r>
              <w:t xml:space="preserve"> Professor, Faculty of Information and Media Studies University of Western Ontario</w:t>
            </w:r>
          </w:p>
        </w:tc>
        <w:tc>
          <w:tcPr>
            <w:tcW w:w="4788" w:type="dxa"/>
          </w:tcPr>
          <w:p w:rsidR="002243FC" w:rsidRPr="002243FC" w:rsidRDefault="002243FC" w:rsidP="0099146F">
            <w:pPr>
              <w:rPr>
                <w:b/>
              </w:rPr>
            </w:pPr>
            <w:r w:rsidRPr="002243FC">
              <w:rPr>
                <w:b/>
              </w:rPr>
              <w:t xml:space="preserve">Dr. Leslie </w:t>
            </w:r>
            <w:proofErr w:type="spellStart"/>
            <w:r w:rsidRPr="002243FC">
              <w:rPr>
                <w:b/>
              </w:rPr>
              <w:t>Tutty</w:t>
            </w:r>
            <w:proofErr w:type="spellEnd"/>
            <w:r w:rsidRPr="002243FC">
              <w:rPr>
                <w:b/>
              </w:rPr>
              <w:t xml:space="preserve"> </w:t>
            </w:r>
          </w:p>
          <w:p w:rsidR="009A77B3" w:rsidRDefault="002243FC" w:rsidP="0099146F">
            <w:r>
              <w:t>Professor, Faculty of Social Work, University of Calgary Academic Research Coordinator, RESOLVE Alberta</w:t>
            </w:r>
          </w:p>
        </w:tc>
      </w:tr>
      <w:tr w:rsidR="009A77B3" w:rsidTr="009A77B3">
        <w:tc>
          <w:tcPr>
            <w:tcW w:w="4788" w:type="dxa"/>
          </w:tcPr>
          <w:p w:rsidR="002243FC" w:rsidRPr="002243FC" w:rsidRDefault="002243FC" w:rsidP="0099146F">
            <w:pPr>
              <w:rPr>
                <w:b/>
              </w:rPr>
            </w:pPr>
            <w:r w:rsidRPr="002243FC">
              <w:rPr>
                <w:b/>
              </w:rPr>
              <w:t>Dr. Gail Hutchinson</w:t>
            </w:r>
          </w:p>
          <w:p w:rsidR="009A77B3" w:rsidRDefault="002243FC" w:rsidP="0099146F">
            <w:r>
              <w:t xml:space="preserve"> Director, Student Development Centre University of Western Ontario</w:t>
            </w:r>
          </w:p>
        </w:tc>
        <w:tc>
          <w:tcPr>
            <w:tcW w:w="4788" w:type="dxa"/>
          </w:tcPr>
          <w:p w:rsidR="002243FC" w:rsidRPr="002243FC" w:rsidRDefault="002243FC" w:rsidP="0099146F">
            <w:pPr>
              <w:rPr>
                <w:b/>
              </w:rPr>
            </w:pPr>
            <w:r w:rsidRPr="002243FC">
              <w:rPr>
                <w:b/>
              </w:rPr>
              <w:t>Dr. Paul Tremblay</w:t>
            </w:r>
          </w:p>
          <w:p w:rsidR="009A77B3" w:rsidRDefault="002243FC" w:rsidP="0099146F">
            <w:r>
              <w:t xml:space="preserve"> Scientist, Centre for Addiction and Mental Health</w:t>
            </w:r>
          </w:p>
        </w:tc>
      </w:tr>
      <w:tr w:rsidR="009A77B3" w:rsidTr="009A77B3">
        <w:tc>
          <w:tcPr>
            <w:tcW w:w="4788" w:type="dxa"/>
          </w:tcPr>
          <w:p w:rsidR="002243FC" w:rsidRPr="002243FC" w:rsidRDefault="002243FC" w:rsidP="0099146F">
            <w:pPr>
              <w:rPr>
                <w:b/>
              </w:rPr>
            </w:pPr>
            <w:r w:rsidRPr="002243FC">
              <w:rPr>
                <w:b/>
              </w:rPr>
              <w:t xml:space="preserve">Dr. Yasmin </w:t>
            </w:r>
            <w:proofErr w:type="spellStart"/>
            <w:r w:rsidRPr="002243FC">
              <w:rPr>
                <w:b/>
              </w:rPr>
              <w:t>Jiwani</w:t>
            </w:r>
            <w:proofErr w:type="spellEnd"/>
            <w:r w:rsidRPr="002243FC">
              <w:rPr>
                <w:b/>
              </w:rPr>
              <w:t xml:space="preserve"> </w:t>
            </w:r>
          </w:p>
          <w:p w:rsidR="009A77B3" w:rsidRDefault="002243FC" w:rsidP="0099146F">
            <w:r>
              <w:t>Associate Professor, Department of Communication Studies, Concordia University</w:t>
            </w:r>
          </w:p>
        </w:tc>
        <w:tc>
          <w:tcPr>
            <w:tcW w:w="4788" w:type="dxa"/>
          </w:tcPr>
          <w:p w:rsidR="002243FC" w:rsidRPr="002243FC" w:rsidRDefault="002243FC" w:rsidP="0099146F">
            <w:pPr>
              <w:rPr>
                <w:b/>
              </w:rPr>
            </w:pPr>
            <w:r w:rsidRPr="002243FC">
              <w:rPr>
                <w:b/>
              </w:rPr>
              <w:t>Dr. Sandy Welsh</w:t>
            </w:r>
          </w:p>
          <w:p w:rsidR="009A77B3" w:rsidRDefault="002243FC" w:rsidP="0099146F">
            <w:r>
              <w:t xml:space="preserve"> Professor and Associate Chair of Graduate Studies Department of Sociology, University of Toronto</w:t>
            </w:r>
          </w:p>
        </w:tc>
      </w:tr>
      <w:tr w:rsidR="009A77B3" w:rsidTr="009A77B3">
        <w:tc>
          <w:tcPr>
            <w:tcW w:w="4788" w:type="dxa"/>
          </w:tcPr>
          <w:p w:rsidR="002243FC" w:rsidRPr="002243FC" w:rsidRDefault="002243FC" w:rsidP="0099146F">
            <w:pPr>
              <w:rPr>
                <w:b/>
              </w:rPr>
            </w:pPr>
            <w:r w:rsidRPr="002243FC">
              <w:rPr>
                <w:b/>
              </w:rPr>
              <w:t xml:space="preserve">Dr. Gloria </w:t>
            </w:r>
            <w:proofErr w:type="spellStart"/>
            <w:r w:rsidRPr="002243FC">
              <w:rPr>
                <w:b/>
              </w:rPr>
              <w:t>Alvernaz</w:t>
            </w:r>
            <w:proofErr w:type="spellEnd"/>
            <w:r w:rsidRPr="002243FC">
              <w:rPr>
                <w:b/>
              </w:rPr>
              <w:t xml:space="preserve"> </w:t>
            </w:r>
            <w:proofErr w:type="spellStart"/>
            <w:r w:rsidRPr="002243FC">
              <w:rPr>
                <w:b/>
              </w:rPr>
              <w:t>Mulcahy</w:t>
            </w:r>
            <w:proofErr w:type="spellEnd"/>
            <w:r w:rsidRPr="002243FC">
              <w:rPr>
                <w:b/>
              </w:rPr>
              <w:t xml:space="preserve"> </w:t>
            </w:r>
          </w:p>
          <w:p w:rsidR="009A77B3" w:rsidRDefault="002243FC" w:rsidP="0099146F">
            <w:r>
              <w:t>Professor Emerita, King’s University College, University of Western Ontario Adjunct Professor, Faculty of Education, University of Western Ontario</w:t>
            </w:r>
          </w:p>
        </w:tc>
        <w:tc>
          <w:tcPr>
            <w:tcW w:w="4788" w:type="dxa"/>
          </w:tcPr>
          <w:p w:rsidR="002243FC" w:rsidRPr="002243FC" w:rsidRDefault="002243FC" w:rsidP="0099146F">
            <w:pPr>
              <w:rPr>
                <w:b/>
              </w:rPr>
            </w:pPr>
            <w:r w:rsidRPr="002243FC">
              <w:rPr>
                <w:b/>
              </w:rPr>
              <w:t xml:space="preserve">Dr. Claire Crooks </w:t>
            </w:r>
          </w:p>
          <w:p w:rsidR="009A77B3" w:rsidRDefault="002243FC" w:rsidP="0099146F">
            <w:r>
              <w:t>Associate Director, CAMH Centre for Prevention Science Adjunct Professor, Faculty of Education, Faculty of Health Sciences and Psychology Department, University of Western Ontario</w:t>
            </w:r>
          </w:p>
        </w:tc>
      </w:tr>
      <w:tr w:rsidR="009A77B3" w:rsidTr="009A77B3">
        <w:tc>
          <w:tcPr>
            <w:tcW w:w="4788" w:type="dxa"/>
          </w:tcPr>
          <w:p w:rsidR="002243FC" w:rsidRPr="002243FC" w:rsidRDefault="002243FC" w:rsidP="0099146F">
            <w:pPr>
              <w:rPr>
                <w:b/>
              </w:rPr>
            </w:pPr>
            <w:r w:rsidRPr="002243FC">
              <w:rPr>
                <w:b/>
              </w:rPr>
              <w:t xml:space="preserve">Dr. David Wolfe </w:t>
            </w:r>
          </w:p>
          <w:p w:rsidR="009A77B3" w:rsidRDefault="002243FC" w:rsidP="0099146F">
            <w:r>
              <w:t>RBC Chair in Children’s Mental Health, Centre for Addiction and Mental Health Adjunct Professor, Faculty of Education, University of Western Ontario</w:t>
            </w:r>
          </w:p>
        </w:tc>
        <w:tc>
          <w:tcPr>
            <w:tcW w:w="4788" w:type="dxa"/>
          </w:tcPr>
          <w:p w:rsidR="002243FC" w:rsidRPr="002243FC" w:rsidRDefault="002243FC" w:rsidP="0099146F">
            <w:pPr>
              <w:rPr>
                <w:b/>
              </w:rPr>
            </w:pPr>
            <w:r w:rsidRPr="002243FC">
              <w:rPr>
                <w:b/>
              </w:rPr>
              <w:t xml:space="preserve">Dr. Charlene </w:t>
            </w:r>
            <w:proofErr w:type="spellStart"/>
            <w:r w:rsidRPr="002243FC">
              <w:rPr>
                <w:b/>
              </w:rPr>
              <w:t>Senn</w:t>
            </w:r>
            <w:proofErr w:type="spellEnd"/>
            <w:r w:rsidRPr="002243FC">
              <w:rPr>
                <w:b/>
              </w:rPr>
              <w:t xml:space="preserve"> </w:t>
            </w:r>
          </w:p>
          <w:p w:rsidR="009A77B3" w:rsidRDefault="002243FC" w:rsidP="0099146F">
            <w:r>
              <w:t>Professor, Faculty of Arts and Social Science Senior Research Leadership Chair Department of Psychology and Women’s Studies Program University of Windsor</w:t>
            </w:r>
          </w:p>
        </w:tc>
      </w:tr>
      <w:tr w:rsidR="009A77B3" w:rsidTr="009A77B3">
        <w:tc>
          <w:tcPr>
            <w:tcW w:w="4788" w:type="dxa"/>
          </w:tcPr>
          <w:p w:rsidR="002243FC" w:rsidRPr="002243FC" w:rsidRDefault="002243FC" w:rsidP="0099146F">
            <w:pPr>
              <w:rPr>
                <w:b/>
              </w:rPr>
            </w:pPr>
            <w:r w:rsidRPr="002243FC">
              <w:rPr>
                <w:b/>
              </w:rPr>
              <w:t xml:space="preserve">Dr. Beverly </w:t>
            </w:r>
            <w:proofErr w:type="spellStart"/>
            <w:r w:rsidRPr="002243FC">
              <w:rPr>
                <w:b/>
              </w:rPr>
              <w:t>Leipert</w:t>
            </w:r>
            <w:proofErr w:type="spellEnd"/>
            <w:r w:rsidRPr="002243FC">
              <w:rPr>
                <w:b/>
              </w:rPr>
              <w:t xml:space="preserve"> </w:t>
            </w:r>
          </w:p>
          <w:p w:rsidR="009A77B3" w:rsidRDefault="002243FC" w:rsidP="0099146F">
            <w:r>
              <w:t>Associate Professor, Arthur Labatt Family School of Nursing, Faculty of Health Sciences The University of Western Ontario</w:t>
            </w:r>
          </w:p>
        </w:tc>
        <w:tc>
          <w:tcPr>
            <w:tcW w:w="4788" w:type="dxa"/>
          </w:tcPr>
          <w:p w:rsidR="002243FC" w:rsidRPr="002243FC" w:rsidRDefault="002243FC" w:rsidP="0099146F">
            <w:pPr>
              <w:rPr>
                <w:b/>
              </w:rPr>
            </w:pPr>
            <w:r w:rsidRPr="002243FC">
              <w:rPr>
                <w:b/>
              </w:rPr>
              <w:t xml:space="preserve">Dr. Virginia McKendry </w:t>
            </w:r>
          </w:p>
          <w:p w:rsidR="009A77B3" w:rsidRDefault="002243FC" w:rsidP="0099146F">
            <w:r>
              <w:t>Program Head, Bachelor of Arts in Professional Education, School of Communication &amp; Culture, Royal Roads University</w:t>
            </w:r>
          </w:p>
        </w:tc>
      </w:tr>
      <w:tr w:rsidR="009A77B3" w:rsidTr="009A77B3">
        <w:tc>
          <w:tcPr>
            <w:tcW w:w="4788" w:type="dxa"/>
          </w:tcPr>
          <w:p w:rsidR="002243FC" w:rsidRPr="002243FC" w:rsidRDefault="002243FC" w:rsidP="0099146F">
            <w:pPr>
              <w:rPr>
                <w:b/>
              </w:rPr>
            </w:pPr>
            <w:r w:rsidRPr="002243FC">
              <w:rPr>
                <w:b/>
              </w:rPr>
              <w:t xml:space="preserve">Dr. Lori Haskell </w:t>
            </w:r>
          </w:p>
          <w:p w:rsidR="009A77B3" w:rsidRDefault="002243FC" w:rsidP="0099146F">
            <w:r>
              <w:t>Assistant Professor, Department of Psychiatry University of Toronto</w:t>
            </w:r>
          </w:p>
        </w:tc>
        <w:tc>
          <w:tcPr>
            <w:tcW w:w="4788" w:type="dxa"/>
          </w:tcPr>
          <w:p w:rsidR="002243FC" w:rsidRPr="002243FC" w:rsidRDefault="002243FC" w:rsidP="0099146F">
            <w:pPr>
              <w:rPr>
                <w:b/>
              </w:rPr>
            </w:pPr>
            <w:r w:rsidRPr="002243FC">
              <w:rPr>
                <w:b/>
              </w:rPr>
              <w:t xml:space="preserve">Dr. Christine Wekerle </w:t>
            </w:r>
          </w:p>
          <w:p w:rsidR="009A77B3" w:rsidRDefault="002243FC" w:rsidP="0099146F">
            <w:r>
              <w:t>Associate Professor, Department of Pediatrics, Faculty of Health Sciences, McMaster University</w:t>
            </w:r>
          </w:p>
        </w:tc>
      </w:tr>
      <w:tr w:rsidR="009A77B3" w:rsidTr="009A77B3">
        <w:tc>
          <w:tcPr>
            <w:tcW w:w="4788" w:type="dxa"/>
          </w:tcPr>
          <w:p w:rsidR="002243FC" w:rsidRPr="002243FC" w:rsidRDefault="002243FC" w:rsidP="0099146F">
            <w:pPr>
              <w:rPr>
                <w:b/>
              </w:rPr>
            </w:pPr>
            <w:r w:rsidRPr="002243FC">
              <w:rPr>
                <w:b/>
              </w:rPr>
              <w:lastRenderedPageBreak/>
              <w:t xml:space="preserve">Dr. Laura </w:t>
            </w:r>
            <w:proofErr w:type="spellStart"/>
            <w:r w:rsidRPr="002243FC">
              <w:rPr>
                <w:b/>
              </w:rPr>
              <w:t>Béres</w:t>
            </w:r>
            <w:proofErr w:type="spellEnd"/>
            <w:r w:rsidRPr="002243FC">
              <w:rPr>
                <w:b/>
              </w:rPr>
              <w:t xml:space="preserve"> </w:t>
            </w:r>
          </w:p>
          <w:p w:rsidR="009A77B3" w:rsidRDefault="002243FC" w:rsidP="0099146F">
            <w:r>
              <w:t>Assistant Professor , School of Social Work King's University College, University of Western Ontario</w:t>
            </w:r>
          </w:p>
        </w:tc>
        <w:tc>
          <w:tcPr>
            <w:tcW w:w="4788" w:type="dxa"/>
          </w:tcPr>
          <w:p w:rsidR="009A77B3" w:rsidRDefault="009A77B3" w:rsidP="0099146F"/>
        </w:tc>
      </w:tr>
    </w:tbl>
    <w:p w:rsidR="009A77B3" w:rsidRDefault="009A77B3" w:rsidP="0099146F"/>
    <w:p w:rsidR="002243FC" w:rsidRDefault="002243FC" w:rsidP="002243FC">
      <w:pPr>
        <w:pStyle w:val="Heading1"/>
      </w:pPr>
      <w:r>
        <w:t>PARTNERSHIPS</w:t>
      </w:r>
    </w:p>
    <w:p w:rsidR="00290425" w:rsidRDefault="002243FC" w:rsidP="00290425">
      <w:r>
        <w:t xml:space="preserve"> The Centre’s role is to facilitate partnerships with researchers, community groups as well as provincial and national coalitions and alliances to pursue questions that enhance the understanding of violence against women and children. The Centre is a collaborative venture between The University of Western Ontario, </w:t>
      </w:r>
      <w:proofErr w:type="spellStart"/>
      <w:r>
        <w:t>Fanshawe</w:t>
      </w:r>
      <w:proofErr w:type="spellEnd"/>
      <w:r>
        <w:t xml:space="preserve"> College and the London Coordinating Committee to End Women Abuse.</w:t>
      </w:r>
    </w:p>
    <w:p w:rsidR="002243FC" w:rsidRDefault="002243FC" w:rsidP="002243FC">
      <w:pPr>
        <w:pStyle w:val="Heading2"/>
      </w:pPr>
      <w:r>
        <w:t>LOCAL</w:t>
      </w:r>
    </w:p>
    <w:p w:rsidR="008A700D" w:rsidRDefault="008A700D" w:rsidP="008A700D">
      <w:pPr>
        <w:pStyle w:val="ListParagraph"/>
        <w:numPr>
          <w:ilvl w:val="0"/>
          <w:numId w:val="10"/>
        </w:numPr>
      </w:pPr>
      <w:r>
        <w:t xml:space="preserve">Department of Women’s Studies, University of Western Ontario </w:t>
      </w:r>
    </w:p>
    <w:p w:rsidR="008A700D" w:rsidRDefault="008A700D" w:rsidP="008A700D">
      <w:pPr>
        <w:pStyle w:val="ListParagraph"/>
        <w:numPr>
          <w:ilvl w:val="0"/>
          <w:numId w:val="10"/>
        </w:numPr>
      </w:pPr>
      <w:r>
        <w:t xml:space="preserve">Faculty of Health Sciences, University of Western Ontario </w:t>
      </w:r>
    </w:p>
    <w:p w:rsidR="008A700D" w:rsidRDefault="008A700D" w:rsidP="008A700D">
      <w:pPr>
        <w:pStyle w:val="ListParagraph"/>
        <w:numPr>
          <w:ilvl w:val="0"/>
          <w:numId w:val="10"/>
        </w:numPr>
      </w:pPr>
      <w:r>
        <w:t xml:space="preserve"> Ivey Business School, University of Western Ontario </w:t>
      </w:r>
    </w:p>
    <w:p w:rsidR="008A700D" w:rsidRDefault="008A700D" w:rsidP="008A700D">
      <w:pPr>
        <w:pStyle w:val="ListParagraph"/>
        <w:numPr>
          <w:ilvl w:val="0"/>
          <w:numId w:val="10"/>
        </w:numPr>
      </w:pPr>
      <w:r>
        <w:t xml:space="preserve"> London Homeless Coalition </w:t>
      </w:r>
    </w:p>
    <w:p w:rsidR="00290425" w:rsidRDefault="008A700D" w:rsidP="008A700D">
      <w:pPr>
        <w:pStyle w:val="ListParagraph"/>
        <w:numPr>
          <w:ilvl w:val="0"/>
          <w:numId w:val="10"/>
        </w:numPr>
      </w:pPr>
      <w:r>
        <w:t xml:space="preserve"> London Coordinating Committee to End Woman Abuse</w:t>
      </w:r>
    </w:p>
    <w:p w:rsidR="008A700D" w:rsidRDefault="008A700D" w:rsidP="008A700D">
      <w:pPr>
        <w:pStyle w:val="Heading3"/>
      </w:pPr>
      <w:r>
        <w:t>LCCEWA members:</w:t>
      </w:r>
    </w:p>
    <w:p w:rsidR="008A700D" w:rsidRDefault="008A700D" w:rsidP="008A700D">
      <w:pPr>
        <w:pStyle w:val="ListParagraph"/>
        <w:numPr>
          <w:ilvl w:val="0"/>
          <w:numId w:val="11"/>
        </w:numPr>
      </w:pPr>
      <w:r>
        <w:t xml:space="preserve">Across Languages </w:t>
      </w:r>
    </w:p>
    <w:p w:rsidR="008A700D" w:rsidRDefault="008A700D" w:rsidP="008A700D">
      <w:pPr>
        <w:pStyle w:val="ListParagraph"/>
        <w:numPr>
          <w:ilvl w:val="0"/>
          <w:numId w:val="11"/>
        </w:numPr>
      </w:pPr>
      <w:r>
        <w:t xml:space="preserve">AIDS Committee of London o </w:t>
      </w:r>
      <w:proofErr w:type="spellStart"/>
      <w:r>
        <w:t>At^lohsa</w:t>
      </w:r>
      <w:proofErr w:type="spellEnd"/>
      <w:r>
        <w:t xml:space="preserve"> </w:t>
      </w:r>
    </w:p>
    <w:p w:rsidR="008A700D" w:rsidRDefault="008A700D" w:rsidP="008A700D">
      <w:pPr>
        <w:pStyle w:val="ListParagraph"/>
        <w:numPr>
          <w:ilvl w:val="0"/>
          <w:numId w:val="11"/>
        </w:numPr>
      </w:pPr>
      <w:r>
        <w:t xml:space="preserve"> Brescia College o Carrefour des femmes du Sud-Ouest de </w:t>
      </w:r>
      <w:proofErr w:type="spellStart"/>
      <w:r>
        <w:t>l’Ontario</w:t>
      </w:r>
      <w:proofErr w:type="spellEnd"/>
      <w:r>
        <w:t xml:space="preserve"> </w:t>
      </w:r>
    </w:p>
    <w:p w:rsidR="008A700D" w:rsidRDefault="008A700D" w:rsidP="008A700D">
      <w:pPr>
        <w:pStyle w:val="ListParagraph"/>
        <w:numPr>
          <w:ilvl w:val="0"/>
          <w:numId w:val="11"/>
        </w:numPr>
      </w:pPr>
      <w:r>
        <w:t xml:space="preserve">Changing Ways </w:t>
      </w:r>
    </w:p>
    <w:p w:rsidR="008A700D" w:rsidRDefault="008A700D" w:rsidP="008A700D">
      <w:pPr>
        <w:pStyle w:val="ListParagraph"/>
        <w:numPr>
          <w:ilvl w:val="0"/>
          <w:numId w:val="11"/>
        </w:numPr>
      </w:pPr>
      <w:r>
        <w:t xml:space="preserve">Children's Aid Society </w:t>
      </w:r>
    </w:p>
    <w:p w:rsidR="008A700D" w:rsidRDefault="008A700D" w:rsidP="008A700D">
      <w:pPr>
        <w:pStyle w:val="ListParagraph"/>
        <w:numPr>
          <w:ilvl w:val="0"/>
          <w:numId w:val="11"/>
        </w:numPr>
      </w:pPr>
      <w:r>
        <w:t xml:space="preserve">City of London </w:t>
      </w:r>
    </w:p>
    <w:p w:rsidR="008A700D" w:rsidRDefault="008A700D" w:rsidP="008A700D">
      <w:pPr>
        <w:pStyle w:val="ListParagraph"/>
        <w:numPr>
          <w:ilvl w:val="0"/>
          <w:numId w:val="11"/>
        </w:numPr>
      </w:pPr>
      <w:r>
        <w:t xml:space="preserve">Corrections Services Canada </w:t>
      </w:r>
    </w:p>
    <w:p w:rsidR="008A700D" w:rsidRDefault="008A700D" w:rsidP="008A700D">
      <w:pPr>
        <w:pStyle w:val="ListParagraph"/>
        <w:numPr>
          <w:ilvl w:val="0"/>
          <w:numId w:val="11"/>
        </w:numPr>
      </w:pPr>
      <w:r>
        <w:t xml:space="preserve">Family Service Thames Valley </w:t>
      </w:r>
    </w:p>
    <w:p w:rsidR="008A700D" w:rsidRDefault="008A700D" w:rsidP="008A700D">
      <w:pPr>
        <w:pStyle w:val="ListParagraph"/>
        <w:numPr>
          <w:ilvl w:val="0"/>
          <w:numId w:val="11"/>
        </w:numPr>
      </w:pPr>
      <w:r>
        <w:t xml:space="preserve">Family Networks </w:t>
      </w:r>
    </w:p>
    <w:p w:rsidR="008A700D" w:rsidRDefault="008A700D" w:rsidP="008A700D">
      <w:pPr>
        <w:pStyle w:val="ListParagraph"/>
        <w:numPr>
          <w:ilvl w:val="0"/>
          <w:numId w:val="11"/>
        </w:numPr>
      </w:pPr>
      <w:r>
        <w:t xml:space="preserve">United Way </w:t>
      </w:r>
    </w:p>
    <w:p w:rsidR="008A700D" w:rsidRDefault="008A700D" w:rsidP="008A700D">
      <w:pPr>
        <w:pStyle w:val="ListParagraph"/>
        <w:numPr>
          <w:ilvl w:val="0"/>
          <w:numId w:val="11"/>
        </w:numPr>
      </w:pPr>
      <w:r>
        <w:t xml:space="preserve">John Howard Society </w:t>
      </w:r>
    </w:p>
    <w:p w:rsidR="008A700D" w:rsidRDefault="008A700D" w:rsidP="008A700D">
      <w:pPr>
        <w:pStyle w:val="ListParagraph"/>
        <w:numPr>
          <w:ilvl w:val="0"/>
          <w:numId w:val="11"/>
        </w:numPr>
      </w:pPr>
      <w:r>
        <w:t xml:space="preserve">Centre for Children &amp; Families in the Justice System </w:t>
      </w:r>
    </w:p>
    <w:p w:rsidR="008A700D" w:rsidRDefault="008A700D" w:rsidP="008A700D">
      <w:pPr>
        <w:pStyle w:val="ListParagraph"/>
        <w:numPr>
          <w:ilvl w:val="0"/>
          <w:numId w:val="11"/>
        </w:numPr>
      </w:pPr>
      <w:r>
        <w:t xml:space="preserve">London Child Abuse Council </w:t>
      </w:r>
    </w:p>
    <w:p w:rsidR="008A700D" w:rsidRDefault="008A700D" w:rsidP="008A700D">
      <w:pPr>
        <w:pStyle w:val="ListParagraph"/>
        <w:numPr>
          <w:ilvl w:val="0"/>
          <w:numId w:val="11"/>
        </w:numPr>
      </w:pPr>
      <w:r>
        <w:t xml:space="preserve">London Military Family Resource Centre </w:t>
      </w:r>
    </w:p>
    <w:p w:rsidR="008A700D" w:rsidRDefault="008A700D" w:rsidP="008A700D">
      <w:pPr>
        <w:pStyle w:val="ListParagraph"/>
        <w:numPr>
          <w:ilvl w:val="0"/>
          <w:numId w:val="11"/>
        </w:numPr>
      </w:pPr>
      <w:r>
        <w:t xml:space="preserve">London Police Services </w:t>
      </w:r>
    </w:p>
    <w:p w:rsidR="008A700D" w:rsidRDefault="008A700D" w:rsidP="008A700D">
      <w:pPr>
        <w:pStyle w:val="ListParagraph"/>
        <w:numPr>
          <w:ilvl w:val="0"/>
          <w:numId w:val="11"/>
        </w:numPr>
      </w:pPr>
      <w:proofErr w:type="spellStart"/>
      <w:r>
        <w:t>Daya</w:t>
      </w:r>
      <w:proofErr w:type="spellEnd"/>
      <w:r>
        <w:t xml:space="preserve"> Counselling Centre </w:t>
      </w:r>
    </w:p>
    <w:p w:rsidR="008A700D" w:rsidRDefault="008A700D" w:rsidP="008A700D">
      <w:pPr>
        <w:pStyle w:val="ListParagraph"/>
        <w:numPr>
          <w:ilvl w:val="0"/>
          <w:numId w:val="11"/>
        </w:numPr>
      </w:pPr>
      <w:r>
        <w:t xml:space="preserve">Madame Vanier Children’s Services </w:t>
      </w:r>
    </w:p>
    <w:p w:rsidR="008A700D" w:rsidRDefault="008A700D" w:rsidP="008A700D">
      <w:pPr>
        <w:pStyle w:val="ListParagraph"/>
        <w:numPr>
          <w:ilvl w:val="0"/>
          <w:numId w:val="11"/>
        </w:numPr>
      </w:pPr>
      <w:proofErr w:type="spellStart"/>
      <w:r>
        <w:t>Merrymount</w:t>
      </w:r>
      <w:proofErr w:type="spellEnd"/>
      <w:r>
        <w:t xml:space="preserve"> Children’s Centre </w:t>
      </w:r>
    </w:p>
    <w:p w:rsidR="008A700D" w:rsidRDefault="008A700D" w:rsidP="008A700D">
      <w:pPr>
        <w:pStyle w:val="ListParagraph"/>
        <w:numPr>
          <w:ilvl w:val="0"/>
          <w:numId w:val="11"/>
        </w:numPr>
      </w:pPr>
      <w:r>
        <w:t xml:space="preserve">Middlesex-London Health Unit </w:t>
      </w:r>
    </w:p>
    <w:p w:rsidR="008A700D" w:rsidRDefault="008A700D" w:rsidP="008A700D">
      <w:pPr>
        <w:pStyle w:val="ListParagraph"/>
        <w:numPr>
          <w:ilvl w:val="0"/>
          <w:numId w:val="11"/>
        </w:numPr>
      </w:pPr>
      <w:r>
        <w:t xml:space="preserve">Ministry of Children and Youth Services </w:t>
      </w:r>
    </w:p>
    <w:p w:rsidR="008A700D" w:rsidRDefault="008A700D" w:rsidP="008A700D">
      <w:pPr>
        <w:pStyle w:val="ListParagraph"/>
        <w:numPr>
          <w:ilvl w:val="0"/>
          <w:numId w:val="11"/>
        </w:numPr>
      </w:pPr>
      <w:r>
        <w:t xml:space="preserve">Ministry of Community Safety and Correctional Services </w:t>
      </w:r>
    </w:p>
    <w:p w:rsidR="008A700D" w:rsidRDefault="008A700D" w:rsidP="008A700D">
      <w:pPr>
        <w:pStyle w:val="ListParagraph"/>
        <w:numPr>
          <w:ilvl w:val="0"/>
          <w:numId w:val="11"/>
        </w:numPr>
      </w:pPr>
      <w:r>
        <w:t xml:space="preserve">Ministry of the Attorney General </w:t>
      </w:r>
    </w:p>
    <w:p w:rsidR="008A700D" w:rsidRDefault="008A700D" w:rsidP="008A700D">
      <w:pPr>
        <w:pStyle w:val="ListParagraph"/>
        <w:numPr>
          <w:ilvl w:val="0"/>
          <w:numId w:val="11"/>
        </w:numPr>
      </w:pPr>
      <w:r>
        <w:t xml:space="preserve">Ontario Victim Services Secretariat </w:t>
      </w:r>
    </w:p>
    <w:p w:rsidR="008A700D" w:rsidRDefault="008A700D" w:rsidP="008A700D">
      <w:pPr>
        <w:pStyle w:val="ListParagraph"/>
        <w:numPr>
          <w:ilvl w:val="0"/>
          <w:numId w:val="11"/>
        </w:numPr>
      </w:pPr>
      <w:r>
        <w:lastRenderedPageBreak/>
        <w:t xml:space="preserve"> Family Consultants/Victim Services Unit, London Police Service </w:t>
      </w:r>
    </w:p>
    <w:p w:rsidR="008A700D" w:rsidRDefault="008A700D" w:rsidP="008A700D">
      <w:pPr>
        <w:pStyle w:val="ListParagraph"/>
        <w:numPr>
          <w:ilvl w:val="0"/>
          <w:numId w:val="11"/>
        </w:numPr>
      </w:pPr>
      <w:r>
        <w:t xml:space="preserve"> Regional Sexual Assault and Domestic Violence Treatment Centre, St. Joseph’s Health Care London </w:t>
      </w:r>
    </w:p>
    <w:p w:rsidR="008A700D" w:rsidRDefault="008A700D" w:rsidP="008A700D">
      <w:pPr>
        <w:pStyle w:val="ListParagraph"/>
        <w:numPr>
          <w:ilvl w:val="0"/>
          <w:numId w:val="11"/>
        </w:numPr>
      </w:pPr>
      <w:r>
        <w:t xml:space="preserve"> Regional Mental Health Care, St. Joseph’s Health Care London</w:t>
      </w:r>
    </w:p>
    <w:p w:rsidR="008A700D" w:rsidRDefault="008A700D" w:rsidP="008A700D">
      <w:pPr>
        <w:pStyle w:val="ListParagraph"/>
        <w:numPr>
          <w:ilvl w:val="0"/>
          <w:numId w:val="11"/>
        </w:numPr>
      </w:pPr>
      <w:r>
        <w:t xml:space="preserve">Sexual Assault Centre London </w:t>
      </w:r>
    </w:p>
    <w:p w:rsidR="008A700D" w:rsidRDefault="008A700D" w:rsidP="008A700D">
      <w:pPr>
        <w:pStyle w:val="ListParagraph"/>
        <w:numPr>
          <w:ilvl w:val="0"/>
          <w:numId w:val="11"/>
        </w:numPr>
      </w:pPr>
      <w:r>
        <w:t xml:space="preserve"> Judge Eleanor </w:t>
      </w:r>
      <w:proofErr w:type="spellStart"/>
      <w:r>
        <w:t>Schnall</w:t>
      </w:r>
      <w:proofErr w:type="spellEnd"/>
      <w:r>
        <w:t xml:space="preserve"> </w:t>
      </w:r>
    </w:p>
    <w:p w:rsidR="008A700D" w:rsidRDefault="008A700D" w:rsidP="008A700D">
      <w:pPr>
        <w:pStyle w:val="ListParagraph"/>
        <w:numPr>
          <w:ilvl w:val="0"/>
          <w:numId w:val="11"/>
        </w:numPr>
      </w:pPr>
      <w:r>
        <w:t xml:space="preserve"> Thames Valley District School Board </w:t>
      </w:r>
    </w:p>
    <w:p w:rsidR="008A700D" w:rsidRDefault="008A700D" w:rsidP="008A700D">
      <w:pPr>
        <w:pStyle w:val="ListParagraph"/>
        <w:numPr>
          <w:ilvl w:val="0"/>
          <w:numId w:val="11"/>
        </w:numPr>
      </w:pPr>
      <w:r>
        <w:t xml:space="preserve"> United Way </w:t>
      </w:r>
    </w:p>
    <w:p w:rsidR="008A700D" w:rsidRDefault="008A700D" w:rsidP="008A700D">
      <w:pPr>
        <w:pStyle w:val="ListParagraph"/>
        <w:numPr>
          <w:ilvl w:val="0"/>
          <w:numId w:val="11"/>
        </w:numPr>
      </w:pPr>
      <w:r>
        <w:t xml:space="preserve"> Victim Witness Assistance Program </w:t>
      </w:r>
    </w:p>
    <w:p w:rsidR="008A700D" w:rsidRDefault="008A700D" w:rsidP="008A700D">
      <w:pPr>
        <w:pStyle w:val="ListParagraph"/>
        <w:numPr>
          <w:ilvl w:val="0"/>
          <w:numId w:val="11"/>
        </w:numPr>
      </w:pPr>
      <w:r>
        <w:t xml:space="preserve"> WAYS (Western Area Youth Services) </w:t>
      </w:r>
    </w:p>
    <w:p w:rsidR="008A700D" w:rsidRDefault="008A700D" w:rsidP="008A700D">
      <w:pPr>
        <w:pStyle w:val="ListParagraph"/>
        <w:numPr>
          <w:ilvl w:val="0"/>
          <w:numId w:val="11"/>
        </w:numPr>
      </w:pPr>
      <w:r>
        <w:t xml:space="preserve"> Women’s Community House </w:t>
      </w:r>
    </w:p>
    <w:p w:rsidR="008A700D" w:rsidRDefault="008A700D" w:rsidP="008A700D">
      <w:pPr>
        <w:pStyle w:val="ListParagraph"/>
        <w:numPr>
          <w:ilvl w:val="0"/>
          <w:numId w:val="11"/>
        </w:numPr>
      </w:pPr>
      <w:r>
        <w:t xml:space="preserve"> Women’s Rural Resource Centre </w:t>
      </w:r>
    </w:p>
    <w:p w:rsidR="008A700D" w:rsidRDefault="008A700D" w:rsidP="008A700D">
      <w:pPr>
        <w:pStyle w:val="ListParagraph"/>
        <w:numPr>
          <w:ilvl w:val="0"/>
          <w:numId w:val="11"/>
        </w:numPr>
      </w:pPr>
      <w:r>
        <w:t xml:space="preserve"> W.O.T.C. H.</w:t>
      </w:r>
    </w:p>
    <w:p w:rsidR="008A700D" w:rsidRDefault="008A700D" w:rsidP="008A700D">
      <w:pPr>
        <w:pStyle w:val="ListParagraph"/>
        <w:numPr>
          <w:ilvl w:val="0"/>
          <w:numId w:val="12"/>
        </w:numPr>
      </w:pPr>
      <w:r>
        <w:t xml:space="preserve">London District Catholic School Board </w:t>
      </w:r>
    </w:p>
    <w:p w:rsidR="008A700D" w:rsidRDefault="008A700D" w:rsidP="008A700D">
      <w:pPr>
        <w:pStyle w:val="ListParagraph"/>
        <w:numPr>
          <w:ilvl w:val="0"/>
          <w:numId w:val="12"/>
        </w:numPr>
      </w:pPr>
      <w:r>
        <w:t xml:space="preserve"> London Mayor’s Task Force on Violence against Women </w:t>
      </w:r>
    </w:p>
    <w:p w:rsidR="008A700D" w:rsidRDefault="008A700D" w:rsidP="008A700D">
      <w:pPr>
        <w:pStyle w:val="ListParagraph"/>
        <w:numPr>
          <w:ilvl w:val="0"/>
          <w:numId w:val="12"/>
        </w:numPr>
      </w:pPr>
      <w:r>
        <w:t xml:space="preserve"> Londoners for Afghanistan’s Women</w:t>
      </w:r>
    </w:p>
    <w:p w:rsidR="008A700D" w:rsidRDefault="008A700D" w:rsidP="008A700D">
      <w:pPr>
        <w:pStyle w:val="ListParagraph"/>
        <w:numPr>
          <w:ilvl w:val="0"/>
          <w:numId w:val="12"/>
        </w:numPr>
      </w:pPr>
      <w:r>
        <w:t>Middlesex County Coordinating Committee to End Woman Abuse</w:t>
      </w:r>
    </w:p>
    <w:p w:rsidR="008A700D" w:rsidRDefault="008A700D" w:rsidP="008A700D">
      <w:pPr>
        <w:rPr>
          <w:u w:val="single"/>
        </w:rPr>
      </w:pPr>
      <w:r w:rsidRPr="008A700D">
        <w:rPr>
          <w:u w:val="single"/>
        </w:rPr>
        <w:t>MCCCEWA members:</w:t>
      </w:r>
    </w:p>
    <w:p w:rsidR="008A700D" w:rsidRPr="008A700D" w:rsidRDefault="008A700D" w:rsidP="008A700D">
      <w:pPr>
        <w:pStyle w:val="ListParagraph"/>
        <w:numPr>
          <w:ilvl w:val="0"/>
          <w:numId w:val="13"/>
        </w:numPr>
        <w:rPr>
          <w:u w:val="single"/>
        </w:rPr>
      </w:pPr>
      <w:r>
        <w:t xml:space="preserve">Southwest Regional Healing Lodge </w:t>
      </w:r>
    </w:p>
    <w:p w:rsidR="008A700D" w:rsidRPr="008A700D" w:rsidRDefault="008A700D" w:rsidP="008A700D">
      <w:pPr>
        <w:pStyle w:val="ListParagraph"/>
        <w:numPr>
          <w:ilvl w:val="0"/>
          <w:numId w:val="13"/>
        </w:numPr>
        <w:rPr>
          <w:u w:val="single"/>
        </w:rPr>
      </w:pPr>
      <w:r>
        <w:t xml:space="preserve"> Victim Witness Assistance Program </w:t>
      </w:r>
    </w:p>
    <w:p w:rsidR="008A700D" w:rsidRPr="008A700D" w:rsidRDefault="008A700D" w:rsidP="008A700D">
      <w:pPr>
        <w:pStyle w:val="ListParagraph"/>
        <w:numPr>
          <w:ilvl w:val="0"/>
          <w:numId w:val="13"/>
        </w:numPr>
        <w:rPr>
          <w:u w:val="single"/>
        </w:rPr>
      </w:pPr>
      <w:r>
        <w:t xml:space="preserve"> Family Service Thames Valley </w:t>
      </w:r>
    </w:p>
    <w:p w:rsidR="008A700D" w:rsidRPr="008A700D" w:rsidRDefault="008A700D" w:rsidP="008A700D">
      <w:pPr>
        <w:pStyle w:val="ListParagraph"/>
        <w:numPr>
          <w:ilvl w:val="0"/>
          <w:numId w:val="13"/>
        </w:numPr>
        <w:rPr>
          <w:u w:val="single"/>
        </w:rPr>
      </w:pPr>
      <w:r>
        <w:t xml:space="preserve"> Victim Services </w:t>
      </w:r>
    </w:p>
    <w:p w:rsidR="008A700D" w:rsidRPr="008A700D" w:rsidRDefault="008A700D" w:rsidP="008A700D">
      <w:pPr>
        <w:pStyle w:val="ListParagraph"/>
        <w:numPr>
          <w:ilvl w:val="0"/>
          <w:numId w:val="13"/>
        </w:numPr>
        <w:rPr>
          <w:u w:val="single"/>
        </w:rPr>
      </w:pPr>
      <w:r>
        <w:t xml:space="preserve"> </w:t>
      </w:r>
      <w:proofErr w:type="spellStart"/>
      <w:r>
        <w:t>Onyota’a:ka</w:t>
      </w:r>
      <w:proofErr w:type="spellEnd"/>
      <w:r>
        <w:t xml:space="preserve"> Family Healing Lodge </w:t>
      </w:r>
    </w:p>
    <w:p w:rsidR="008A700D" w:rsidRPr="008A700D" w:rsidRDefault="008A700D" w:rsidP="008A700D">
      <w:pPr>
        <w:pStyle w:val="ListParagraph"/>
        <w:numPr>
          <w:ilvl w:val="0"/>
          <w:numId w:val="13"/>
        </w:numPr>
        <w:rPr>
          <w:u w:val="single"/>
        </w:rPr>
      </w:pPr>
      <w:r>
        <w:t xml:space="preserve"> Ontario Provincial Police </w:t>
      </w:r>
    </w:p>
    <w:p w:rsidR="008A700D" w:rsidRPr="008A700D" w:rsidRDefault="008A700D" w:rsidP="008A700D">
      <w:pPr>
        <w:pStyle w:val="ListParagraph"/>
        <w:numPr>
          <w:ilvl w:val="0"/>
          <w:numId w:val="13"/>
        </w:numPr>
        <w:rPr>
          <w:u w:val="single"/>
        </w:rPr>
      </w:pPr>
      <w:r>
        <w:t xml:space="preserve"> Sexual Assault Centre London </w:t>
      </w:r>
    </w:p>
    <w:p w:rsidR="008A700D" w:rsidRPr="008A700D" w:rsidRDefault="008A700D" w:rsidP="008A700D">
      <w:pPr>
        <w:pStyle w:val="ListParagraph"/>
        <w:numPr>
          <w:ilvl w:val="0"/>
          <w:numId w:val="13"/>
        </w:numPr>
        <w:rPr>
          <w:u w:val="single"/>
        </w:rPr>
      </w:pPr>
      <w:r>
        <w:t xml:space="preserve"> Women’s Rural Resource Centre </w:t>
      </w:r>
    </w:p>
    <w:p w:rsidR="008A700D" w:rsidRPr="008A700D" w:rsidRDefault="008A700D" w:rsidP="008A700D">
      <w:pPr>
        <w:pStyle w:val="ListParagraph"/>
        <w:numPr>
          <w:ilvl w:val="0"/>
          <w:numId w:val="13"/>
        </w:numPr>
        <w:rPr>
          <w:u w:val="single"/>
        </w:rPr>
      </w:pPr>
      <w:r>
        <w:t xml:space="preserve"> Middlesex London Health Unit </w:t>
      </w:r>
    </w:p>
    <w:p w:rsidR="008A700D" w:rsidRPr="008A700D" w:rsidRDefault="008A700D" w:rsidP="008A700D">
      <w:pPr>
        <w:pStyle w:val="ListParagraph"/>
        <w:numPr>
          <w:ilvl w:val="0"/>
          <w:numId w:val="13"/>
        </w:numPr>
        <w:rPr>
          <w:u w:val="single"/>
        </w:rPr>
      </w:pPr>
      <w:r>
        <w:t xml:space="preserve"> </w:t>
      </w:r>
      <w:proofErr w:type="spellStart"/>
      <w:r>
        <w:t>Strathroy</w:t>
      </w:r>
      <w:proofErr w:type="spellEnd"/>
      <w:r>
        <w:t xml:space="preserve">-Caradoc Police Service </w:t>
      </w:r>
    </w:p>
    <w:p w:rsidR="008A700D" w:rsidRPr="008A700D" w:rsidRDefault="008A700D" w:rsidP="008A700D">
      <w:pPr>
        <w:pStyle w:val="ListParagraph"/>
        <w:numPr>
          <w:ilvl w:val="0"/>
          <w:numId w:val="13"/>
        </w:numPr>
        <w:rPr>
          <w:u w:val="single"/>
        </w:rPr>
      </w:pPr>
      <w:r>
        <w:t xml:space="preserve"> </w:t>
      </w:r>
      <w:proofErr w:type="spellStart"/>
      <w:r>
        <w:t>At^lohsa</w:t>
      </w:r>
      <w:proofErr w:type="spellEnd"/>
      <w:r>
        <w:t xml:space="preserve"> Native Family Healing Services </w:t>
      </w:r>
      <w:proofErr w:type="spellStart"/>
      <w:r>
        <w:t>Inc</w:t>
      </w:r>
      <w:proofErr w:type="spellEnd"/>
      <w:r>
        <w:t xml:space="preserve"> </w:t>
      </w:r>
    </w:p>
    <w:p w:rsidR="008A700D" w:rsidRPr="008A700D" w:rsidRDefault="008A700D" w:rsidP="008A700D">
      <w:pPr>
        <w:pStyle w:val="ListParagraph"/>
        <w:numPr>
          <w:ilvl w:val="0"/>
          <w:numId w:val="13"/>
        </w:numPr>
        <w:rPr>
          <w:u w:val="single"/>
        </w:rPr>
      </w:pPr>
      <w:r>
        <w:t xml:space="preserve"> Probation and Parole London </w:t>
      </w:r>
    </w:p>
    <w:p w:rsidR="008A700D" w:rsidRPr="008A700D" w:rsidRDefault="008A700D" w:rsidP="008A700D">
      <w:pPr>
        <w:pStyle w:val="ListParagraph"/>
        <w:numPr>
          <w:ilvl w:val="0"/>
          <w:numId w:val="13"/>
        </w:numPr>
        <w:rPr>
          <w:u w:val="single"/>
        </w:rPr>
      </w:pPr>
      <w:r>
        <w:t xml:space="preserve"> Children’s Aid Society of London and Middlesex </w:t>
      </w:r>
    </w:p>
    <w:p w:rsidR="008A700D" w:rsidRPr="008A700D" w:rsidRDefault="008A700D" w:rsidP="008A700D">
      <w:pPr>
        <w:pStyle w:val="ListParagraph"/>
        <w:numPr>
          <w:ilvl w:val="0"/>
          <w:numId w:val="13"/>
        </w:numPr>
        <w:rPr>
          <w:u w:val="single"/>
        </w:rPr>
      </w:pPr>
      <w:r>
        <w:t xml:space="preserve"> Changing Ways </w:t>
      </w:r>
    </w:p>
    <w:p w:rsidR="008A700D" w:rsidRPr="008A700D" w:rsidRDefault="008A700D" w:rsidP="008A700D">
      <w:pPr>
        <w:pStyle w:val="ListParagraph"/>
        <w:numPr>
          <w:ilvl w:val="0"/>
          <w:numId w:val="13"/>
        </w:numPr>
        <w:rPr>
          <w:u w:val="single"/>
        </w:rPr>
      </w:pPr>
      <w:r>
        <w:t xml:space="preserve"> Vanier Children’s Services</w:t>
      </w:r>
    </w:p>
    <w:p w:rsidR="008A700D" w:rsidRPr="008A700D" w:rsidRDefault="008A700D" w:rsidP="008A700D">
      <w:pPr>
        <w:pStyle w:val="ListParagraph"/>
        <w:numPr>
          <w:ilvl w:val="0"/>
          <w:numId w:val="14"/>
        </w:numPr>
        <w:rPr>
          <w:u w:val="single"/>
        </w:rPr>
      </w:pPr>
      <w:r>
        <w:t xml:space="preserve">Muslim Resource Centre for Social Support and Integration </w:t>
      </w:r>
    </w:p>
    <w:p w:rsidR="008A700D" w:rsidRPr="008A700D" w:rsidRDefault="008A700D" w:rsidP="008A700D">
      <w:pPr>
        <w:pStyle w:val="ListParagraph"/>
        <w:numPr>
          <w:ilvl w:val="0"/>
          <w:numId w:val="14"/>
        </w:numPr>
        <w:rPr>
          <w:u w:val="single"/>
        </w:rPr>
      </w:pPr>
      <w:r>
        <w:t xml:space="preserve"> </w:t>
      </w:r>
      <w:proofErr w:type="spellStart"/>
      <w:r>
        <w:t>Schulich</w:t>
      </w:r>
      <w:proofErr w:type="spellEnd"/>
      <w:r>
        <w:t xml:space="preserve"> School of Medicine &amp; Dentistry, University of Western Ontario</w:t>
      </w:r>
    </w:p>
    <w:p w:rsidR="008A700D" w:rsidRPr="008A700D" w:rsidRDefault="008A700D" w:rsidP="008A700D">
      <w:pPr>
        <w:pStyle w:val="ListParagraph"/>
        <w:numPr>
          <w:ilvl w:val="0"/>
          <w:numId w:val="14"/>
        </w:numPr>
        <w:rPr>
          <w:u w:val="single"/>
        </w:rPr>
      </w:pPr>
      <w:r>
        <w:t xml:space="preserve">Sisters of St. Joseph </w:t>
      </w:r>
    </w:p>
    <w:p w:rsidR="008A700D" w:rsidRPr="008A700D" w:rsidRDefault="008A700D" w:rsidP="008A700D">
      <w:pPr>
        <w:pStyle w:val="ListParagraph"/>
        <w:numPr>
          <w:ilvl w:val="0"/>
          <w:numId w:val="14"/>
        </w:numPr>
        <w:rPr>
          <w:u w:val="single"/>
        </w:rPr>
      </w:pPr>
      <w:r>
        <w:t xml:space="preserve"> Southwest Ontario Aboriginal Health Access Centre </w:t>
      </w:r>
    </w:p>
    <w:p w:rsidR="008A700D" w:rsidRPr="008A700D" w:rsidRDefault="008A700D" w:rsidP="008A700D">
      <w:pPr>
        <w:pStyle w:val="ListParagraph"/>
        <w:numPr>
          <w:ilvl w:val="0"/>
          <w:numId w:val="14"/>
        </w:numPr>
        <w:rPr>
          <w:u w:val="single"/>
        </w:rPr>
      </w:pPr>
      <w:r>
        <w:t xml:space="preserve"> Thames Valley District School Board</w:t>
      </w:r>
    </w:p>
    <w:p w:rsidR="008A700D" w:rsidRDefault="008A700D" w:rsidP="008A700D">
      <w:pPr>
        <w:pStyle w:val="Heading2"/>
      </w:pPr>
      <w:r>
        <w:t>PROVINCIAL</w:t>
      </w:r>
    </w:p>
    <w:p w:rsidR="008A700D" w:rsidRDefault="008A700D" w:rsidP="008A700D">
      <w:pPr>
        <w:pStyle w:val="ListParagraph"/>
        <w:numPr>
          <w:ilvl w:val="0"/>
          <w:numId w:val="15"/>
        </w:numPr>
      </w:pPr>
      <w:r>
        <w:t xml:space="preserve">Action </w:t>
      </w:r>
      <w:proofErr w:type="spellStart"/>
      <w:r>
        <w:t>Ontarienne</w:t>
      </w:r>
      <w:proofErr w:type="spellEnd"/>
      <w:r>
        <w:t xml:space="preserve"> </w:t>
      </w:r>
      <w:proofErr w:type="spellStart"/>
      <w:r>
        <w:t>contre</w:t>
      </w:r>
      <w:proofErr w:type="spellEnd"/>
      <w:r>
        <w:t xml:space="preserve"> la violence </w:t>
      </w:r>
      <w:proofErr w:type="spellStart"/>
      <w:r>
        <w:t>faite</w:t>
      </w:r>
      <w:proofErr w:type="spellEnd"/>
      <w:r>
        <w:t xml:space="preserve"> aux femmes </w:t>
      </w:r>
    </w:p>
    <w:p w:rsidR="008A700D" w:rsidRDefault="008A700D" w:rsidP="008A700D">
      <w:pPr>
        <w:pStyle w:val="ListParagraph"/>
        <w:numPr>
          <w:ilvl w:val="0"/>
          <w:numId w:val="15"/>
        </w:numPr>
      </w:pPr>
      <w:r>
        <w:lastRenderedPageBreak/>
        <w:t xml:space="preserve"> Assaulted Women and Children’s Counsellor Advocate Program, George Brown College</w:t>
      </w:r>
    </w:p>
    <w:p w:rsidR="008A700D" w:rsidRDefault="008A700D" w:rsidP="008A700D">
      <w:pPr>
        <w:pStyle w:val="ListParagraph"/>
        <w:numPr>
          <w:ilvl w:val="0"/>
          <w:numId w:val="15"/>
        </w:numPr>
      </w:pPr>
      <w:r>
        <w:t xml:space="preserve">Assaulted Women’s Helpline </w:t>
      </w:r>
    </w:p>
    <w:p w:rsidR="008A700D" w:rsidRDefault="008A700D" w:rsidP="008A700D">
      <w:pPr>
        <w:pStyle w:val="ListParagraph"/>
        <w:numPr>
          <w:ilvl w:val="0"/>
          <w:numId w:val="15"/>
        </w:numPr>
      </w:pPr>
      <w:r>
        <w:t xml:space="preserve"> Centre for Prevention Science </w:t>
      </w:r>
    </w:p>
    <w:p w:rsidR="008A700D" w:rsidRDefault="008A700D" w:rsidP="008A700D">
      <w:pPr>
        <w:pStyle w:val="ListParagraph"/>
        <w:numPr>
          <w:ilvl w:val="0"/>
          <w:numId w:val="15"/>
        </w:numPr>
      </w:pPr>
      <w:r>
        <w:t xml:space="preserve"> Coalition on Media Violence (hosted by the Ontario Public School Boards Association)</w:t>
      </w:r>
    </w:p>
    <w:p w:rsidR="008A700D" w:rsidRDefault="008A700D" w:rsidP="008A700D">
      <w:pPr>
        <w:rPr>
          <w:u w:val="single"/>
        </w:rPr>
      </w:pPr>
      <w:r w:rsidRPr="008A700D">
        <w:rPr>
          <w:u w:val="single"/>
        </w:rPr>
        <w:t>Coalition on Media Violence members:</w:t>
      </w:r>
    </w:p>
    <w:p w:rsidR="008A700D" w:rsidRPr="008A700D" w:rsidRDefault="008A700D" w:rsidP="008A700D">
      <w:pPr>
        <w:pStyle w:val="ListParagraph"/>
        <w:numPr>
          <w:ilvl w:val="0"/>
          <w:numId w:val="16"/>
        </w:numPr>
        <w:rPr>
          <w:u w:val="single"/>
        </w:rPr>
      </w:pPr>
      <w:r>
        <w:t xml:space="preserve">Association of Local Public Health Agencies </w:t>
      </w:r>
    </w:p>
    <w:p w:rsidR="008A700D" w:rsidRPr="008A700D" w:rsidRDefault="008A700D" w:rsidP="008A700D">
      <w:pPr>
        <w:pStyle w:val="ListParagraph"/>
        <w:numPr>
          <w:ilvl w:val="0"/>
          <w:numId w:val="16"/>
        </w:numPr>
        <w:rPr>
          <w:u w:val="single"/>
        </w:rPr>
      </w:pPr>
      <w:r>
        <w:t xml:space="preserve"> Canadian Centre for Abuse Awareness </w:t>
      </w:r>
    </w:p>
    <w:p w:rsidR="008A700D" w:rsidRPr="008A700D" w:rsidRDefault="008A700D" w:rsidP="008A700D">
      <w:pPr>
        <w:pStyle w:val="ListParagraph"/>
        <w:numPr>
          <w:ilvl w:val="0"/>
          <w:numId w:val="16"/>
        </w:numPr>
        <w:rPr>
          <w:u w:val="single"/>
        </w:rPr>
      </w:pPr>
      <w:r>
        <w:t xml:space="preserve"> Elementary Teachers’ Federation of Ontario </w:t>
      </w:r>
    </w:p>
    <w:p w:rsidR="008A700D" w:rsidRPr="008A700D" w:rsidRDefault="008A700D" w:rsidP="008A700D">
      <w:pPr>
        <w:pStyle w:val="ListParagraph"/>
        <w:numPr>
          <w:ilvl w:val="0"/>
          <w:numId w:val="16"/>
        </w:numPr>
        <w:rPr>
          <w:u w:val="single"/>
        </w:rPr>
      </w:pPr>
      <w:r>
        <w:t xml:space="preserve"> Ontario Catholic School Trustees’ Association </w:t>
      </w:r>
    </w:p>
    <w:p w:rsidR="008A700D" w:rsidRPr="008A700D" w:rsidRDefault="008A700D" w:rsidP="008A700D">
      <w:pPr>
        <w:pStyle w:val="ListParagraph"/>
        <w:numPr>
          <w:ilvl w:val="0"/>
          <w:numId w:val="16"/>
        </w:numPr>
        <w:rPr>
          <w:u w:val="single"/>
        </w:rPr>
      </w:pPr>
      <w:r>
        <w:t xml:space="preserve"> Ontario English Catholic Teachers’ Association </w:t>
      </w:r>
    </w:p>
    <w:p w:rsidR="008A700D" w:rsidRPr="008A700D" w:rsidRDefault="008A700D" w:rsidP="008A700D">
      <w:pPr>
        <w:pStyle w:val="ListParagraph"/>
        <w:numPr>
          <w:ilvl w:val="0"/>
          <w:numId w:val="16"/>
        </w:numPr>
        <w:rPr>
          <w:u w:val="single"/>
        </w:rPr>
      </w:pPr>
      <w:r>
        <w:t xml:space="preserve"> Ontario Federation of Home &amp; School Associations </w:t>
      </w:r>
    </w:p>
    <w:p w:rsidR="008A700D" w:rsidRPr="008A700D" w:rsidRDefault="008A700D" w:rsidP="008A700D">
      <w:pPr>
        <w:pStyle w:val="ListParagraph"/>
        <w:numPr>
          <w:ilvl w:val="0"/>
          <w:numId w:val="16"/>
        </w:numPr>
        <w:rPr>
          <w:u w:val="single"/>
        </w:rPr>
      </w:pPr>
      <w:r>
        <w:t xml:space="preserve"> Ontario Principals’ Council </w:t>
      </w:r>
    </w:p>
    <w:p w:rsidR="008A700D" w:rsidRPr="008A700D" w:rsidRDefault="008A700D" w:rsidP="008A700D">
      <w:pPr>
        <w:pStyle w:val="ListParagraph"/>
        <w:numPr>
          <w:ilvl w:val="0"/>
          <w:numId w:val="16"/>
        </w:numPr>
        <w:rPr>
          <w:u w:val="single"/>
        </w:rPr>
      </w:pPr>
      <w:r>
        <w:t xml:space="preserve"> Ontario Provincial Police </w:t>
      </w:r>
    </w:p>
    <w:p w:rsidR="008A700D" w:rsidRPr="008A700D" w:rsidRDefault="008A700D" w:rsidP="008A700D">
      <w:pPr>
        <w:pStyle w:val="ListParagraph"/>
        <w:numPr>
          <w:ilvl w:val="0"/>
          <w:numId w:val="16"/>
        </w:numPr>
        <w:rPr>
          <w:u w:val="single"/>
        </w:rPr>
      </w:pPr>
      <w:r>
        <w:t xml:space="preserve"> Ontario Public School Boards’ Association </w:t>
      </w:r>
    </w:p>
    <w:p w:rsidR="008A700D" w:rsidRPr="008A700D" w:rsidRDefault="008A700D" w:rsidP="008A700D">
      <w:pPr>
        <w:pStyle w:val="ListParagraph"/>
        <w:numPr>
          <w:ilvl w:val="0"/>
          <w:numId w:val="16"/>
        </w:numPr>
        <w:rPr>
          <w:u w:val="single"/>
        </w:rPr>
      </w:pPr>
      <w:r>
        <w:t xml:space="preserve"> Ontario Secondary School Teachers’ Federation </w:t>
      </w:r>
    </w:p>
    <w:p w:rsidR="008A700D" w:rsidRPr="008A700D" w:rsidRDefault="008A700D" w:rsidP="008A700D">
      <w:pPr>
        <w:pStyle w:val="ListParagraph"/>
        <w:numPr>
          <w:ilvl w:val="0"/>
          <w:numId w:val="16"/>
        </w:numPr>
        <w:rPr>
          <w:u w:val="single"/>
        </w:rPr>
      </w:pPr>
      <w:r>
        <w:t xml:space="preserve"> Ontario Student Trustees’ Association </w:t>
      </w:r>
    </w:p>
    <w:p w:rsidR="008A700D" w:rsidRPr="008A700D" w:rsidRDefault="008A700D" w:rsidP="008A700D">
      <w:pPr>
        <w:pStyle w:val="ListParagraph"/>
        <w:numPr>
          <w:ilvl w:val="0"/>
          <w:numId w:val="16"/>
        </w:numPr>
        <w:rPr>
          <w:u w:val="single"/>
        </w:rPr>
      </w:pPr>
      <w:r>
        <w:t xml:space="preserve"> Ontario Teachers’ Federation</w:t>
      </w:r>
    </w:p>
    <w:p w:rsidR="008A700D" w:rsidRPr="008A700D" w:rsidRDefault="008A700D" w:rsidP="008A700D">
      <w:pPr>
        <w:pStyle w:val="ListParagraph"/>
        <w:numPr>
          <w:ilvl w:val="0"/>
          <w:numId w:val="17"/>
        </w:numPr>
        <w:rPr>
          <w:u w:val="single"/>
        </w:rPr>
      </w:pPr>
      <w:r>
        <w:t xml:space="preserve">Cornwall Public Inquiry on Historical Sexual Abuse </w:t>
      </w:r>
    </w:p>
    <w:p w:rsidR="008A700D" w:rsidRPr="008A700D" w:rsidRDefault="008A700D" w:rsidP="008A700D">
      <w:pPr>
        <w:pStyle w:val="ListParagraph"/>
        <w:numPr>
          <w:ilvl w:val="0"/>
          <w:numId w:val="17"/>
        </w:numPr>
        <w:rPr>
          <w:u w:val="single"/>
        </w:rPr>
      </w:pPr>
      <w:r>
        <w:t xml:space="preserve"> Domestic Violence Death Review Committee, Ontario </w:t>
      </w:r>
    </w:p>
    <w:p w:rsidR="008A700D" w:rsidRPr="008A700D" w:rsidRDefault="008A700D" w:rsidP="008A700D">
      <w:pPr>
        <w:pStyle w:val="ListParagraph"/>
        <w:numPr>
          <w:ilvl w:val="0"/>
          <w:numId w:val="17"/>
        </w:numPr>
        <w:rPr>
          <w:u w:val="single"/>
        </w:rPr>
      </w:pPr>
      <w:r>
        <w:t xml:space="preserve"> Hotel </w:t>
      </w:r>
      <w:proofErr w:type="spellStart"/>
      <w:r>
        <w:t>Dieu</w:t>
      </w:r>
      <w:proofErr w:type="spellEnd"/>
      <w:r>
        <w:t xml:space="preserve"> Grace Hospital </w:t>
      </w:r>
    </w:p>
    <w:p w:rsidR="008A700D" w:rsidRPr="008A700D" w:rsidRDefault="008A700D" w:rsidP="008A700D">
      <w:pPr>
        <w:pStyle w:val="ListParagraph"/>
        <w:numPr>
          <w:ilvl w:val="0"/>
          <w:numId w:val="17"/>
        </w:numPr>
        <w:rPr>
          <w:u w:val="single"/>
        </w:rPr>
      </w:pPr>
      <w:r>
        <w:t xml:space="preserve"> International Accident Prevention Association </w:t>
      </w:r>
    </w:p>
    <w:p w:rsidR="008A700D" w:rsidRPr="008A700D" w:rsidRDefault="008A700D" w:rsidP="008A700D">
      <w:pPr>
        <w:pStyle w:val="ListParagraph"/>
        <w:numPr>
          <w:ilvl w:val="0"/>
          <w:numId w:val="17"/>
        </w:numPr>
        <w:rPr>
          <w:u w:val="single"/>
        </w:rPr>
      </w:pPr>
      <w:r>
        <w:t xml:space="preserve"> Ontario Federation of Indian Friendship Centres </w:t>
      </w:r>
    </w:p>
    <w:p w:rsidR="008A700D" w:rsidRPr="008A700D" w:rsidRDefault="008A700D" w:rsidP="008A700D">
      <w:pPr>
        <w:pStyle w:val="ListParagraph"/>
        <w:numPr>
          <w:ilvl w:val="0"/>
          <w:numId w:val="17"/>
        </w:numPr>
        <w:rPr>
          <w:u w:val="single"/>
        </w:rPr>
      </w:pPr>
      <w:r>
        <w:t xml:space="preserve"> Ontario Council of Agencies Serving Immigrants </w:t>
      </w:r>
    </w:p>
    <w:p w:rsidR="008A700D" w:rsidRPr="001B30F3" w:rsidRDefault="008A700D" w:rsidP="008A700D">
      <w:pPr>
        <w:pStyle w:val="ListParagraph"/>
        <w:numPr>
          <w:ilvl w:val="0"/>
          <w:numId w:val="17"/>
        </w:numPr>
        <w:rPr>
          <w:u w:val="single"/>
        </w:rPr>
      </w:pPr>
      <w:r>
        <w:t xml:space="preserve"> Southwest Region Coordinating Committee</w:t>
      </w:r>
    </w:p>
    <w:p w:rsidR="001B30F3" w:rsidRDefault="001B30F3" w:rsidP="001B30F3">
      <w:pPr>
        <w:pStyle w:val="Heading2"/>
      </w:pPr>
      <w:r>
        <w:t>NATIONAL</w:t>
      </w:r>
    </w:p>
    <w:p w:rsidR="001B30F3" w:rsidRPr="001B30F3" w:rsidRDefault="001B30F3" w:rsidP="001B30F3">
      <w:pPr>
        <w:pStyle w:val="ListParagraph"/>
        <w:numPr>
          <w:ilvl w:val="0"/>
          <w:numId w:val="17"/>
        </w:numPr>
        <w:rPr>
          <w:u w:val="single"/>
        </w:rPr>
      </w:pPr>
      <w:r>
        <w:t xml:space="preserve">Canadian Auto Workers </w:t>
      </w:r>
    </w:p>
    <w:p w:rsidR="001B30F3" w:rsidRPr="001B30F3" w:rsidRDefault="001B30F3" w:rsidP="001B30F3">
      <w:pPr>
        <w:pStyle w:val="ListParagraph"/>
        <w:numPr>
          <w:ilvl w:val="0"/>
          <w:numId w:val="17"/>
        </w:numPr>
        <w:rPr>
          <w:u w:val="single"/>
        </w:rPr>
      </w:pPr>
      <w:r>
        <w:t xml:space="preserve"> National Judicial Institute </w:t>
      </w:r>
    </w:p>
    <w:p w:rsidR="001B30F3" w:rsidRPr="001B30F3" w:rsidRDefault="001B30F3" w:rsidP="001B30F3">
      <w:pPr>
        <w:pStyle w:val="ListParagraph"/>
        <w:numPr>
          <w:ilvl w:val="0"/>
          <w:numId w:val="17"/>
        </w:numPr>
        <w:rPr>
          <w:u w:val="single"/>
        </w:rPr>
      </w:pPr>
      <w:r>
        <w:t xml:space="preserve"> The Alliance of Canadian Research Centres on Violence</w:t>
      </w:r>
    </w:p>
    <w:p w:rsidR="001B30F3" w:rsidRDefault="001B30F3" w:rsidP="001B30F3">
      <w:pPr>
        <w:pStyle w:val="ListParagraph"/>
      </w:pPr>
      <w:r>
        <w:t xml:space="preserve"> </w:t>
      </w:r>
      <w:r w:rsidRPr="001B30F3">
        <w:rPr>
          <w:u w:val="single"/>
        </w:rPr>
        <w:t>Mission Statement:</w:t>
      </w:r>
      <w:r>
        <w:t xml:space="preserve"> The Alliance of Canadian Research Centres on Violence exists to build community and academic partnerships to carry out research and public education to eliminate violence against women and children, and family violence.</w:t>
      </w:r>
    </w:p>
    <w:p w:rsidR="001B30F3" w:rsidRDefault="001B30F3" w:rsidP="001B30F3">
      <w:pPr>
        <w:pStyle w:val="ListParagraph"/>
        <w:rPr>
          <w:u w:val="single"/>
        </w:rPr>
      </w:pPr>
      <w:r w:rsidRPr="001B30F3">
        <w:rPr>
          <w:u w:val="single"/>
        </w:rPr>
        <w:t>Members:</w:t>
      </w:r>
    </w:p>
    <w:p w:rsidR="001B30F3" w:rsidRPr="001B30F3" w:rsidRDefault="001B30F3" w:rsidP="001B30F3">
      <w:pPr>
        <w:pStyle w:val="ListParagraph"/>
        <w:numPr>
          <w:ilvl w:val="0"/>
          <w:numId w:val="19"/>
        </w:numPr>
        <w:rPr>
          <w:u w:val="single"/>
        </w:rPr>
      </w:pPr>
      <w:r>
        <w:t xml:space="preserve">The Centre for Research &amp; Education on Violence against Women and Children – Ontario </w:t>
      </w:r>
    </w:p>
    <w:p w:rsidR="001B30F3" w:rsidRPr="001B30F3" w:rsidRDefault="001B30F3" w:rsidP="001B30F3">
      <w:pPr>
        <w:pStyle w:val="ListParagraph"/>
        <w:numPr>
          <w:ilvl w:val="0"/>
          <w:numId w:val="19"/>
        </w:numPr>
        <w:rPr>
          <w:u w:val="single"/>
        </w:rPr>
      </w:pPr>
      <w:r>
        <w:t xml:space="preserve">The FREDA Centre for Research on Violence against Women and Children - British Columbia </w:t>
      </w:r>
    </w:p>
    <w:p w:rsidR="001B30F3" w:rsidRPr="001B30F3" w:rsidRDefault="001B30F3" w:rsidP="001B30F3">
      <w:pPr>
        <w:pStyle w:val="ListParagraph"/>
        <w:numPr>
          <w:ilvl w:val="0"/>
          <w:numId w:val="19"/>
        </w:numPr>
        <w:rPr>
          <w:u w:val="single"/>
        </w:rPr>
      </w:pPr>
      <w:r>
        <w:t xml:space="preserve"> RESOLVE: Research and Education for Solutions to Violence and Abuse – Alberta </w:t>
      </w:r>
    </w:p>
    <w:p w:rsidR="001B30F3" w:rsidRPr="001B30F3" w:rsidRDefault="001B30F3" w:rsidP="001B30F3">
      <w:pPr>
        <w:pStyle w:val="ListParagraph"/>
        <w:numPr>
          <w:ilvl w:val="0"/>
          <w:numId w:val="19"/>
        </w:numPr>
        <w:rPr>
          <w:u w:val="single"/>
        </w:rPr>
      </w:pPr>
      <w:r>
        <w:t xml:space="preserve"> RESOLVE: Research and Education for Solutions to Violence and Abuse – Manitoba </w:t>
      </w:r>
    </w:p>
    <w:p w:rsidR="001B30F3" w:rsidRPr="001B30F3" w:rsidRDefault="001B30F3" w:rsidP="001B30F3">
      <w:pPr>
        <w:pStyle w:val="ListParagraph"/>
        <w:numPr>
          <w:ilvl w:val="0"/>
          <w:numId w:val="19"/>
        </w:numPr>
        <w:rPr>
          <w:u w:val="single"/>
        </w:rPr>
      </w:pPr>
      <w:r>
        <w:t xml:space="preserve"> RESOLVE: Research and Education for Solutions to Violence and Abuse – Saskatchewan </w:t>
      </w:r>
    </w:p>
    <w:p w:rsidR="001B30F3" w:rsidRPr="001B30F3" w:rsidRDefault="001B30F3" w:rsidP="001B30F3">
      <w:pPr>
        <w:pStyle w:val="ListParagraph"/>
        <w:numPr>
          <w:ilvl w:val="0"/>
          <w:numId w:val="19"/>
        </w:numPr>
        <w:rPr>
          <w:u w:val="single"/>
        </w:rPr>
      </w:pPr>
      <w:r>
        <w:t xml:space="preserve"> Muriel McQueen Fergusson Centre for Family Violence Research - New Brunswick </w:t>
      </w:r>
    </w:p>
    <w:p w:rsidR="001B30F3" w:rsidRPr="001B30F3" w:rsidRDefault="001B30F3" w:rsidP="001B30F3">
      <w:pPr>
        <w:pStyle w:val="ListParagraph"/>
        <w:numPr>
          <w:ilvl w:val="0"/>
          <w:numId w:val="19"/>
        </w:numPr>
        <w:rPr>
          <w:u w:val="single"/>
        </w:rPr>
      </w:pPr>
      <w:r>
        <w:lastRenderedPageBreak/>
        <w:t xml:space="preserve"> Le centre de recherché </w:t>
      </w:r>
      <w:proofErr w:type="spellStart"/>
      <w:r>
        <w:t>interdisciplinaire</w:t>
      </w:r>
      <w:proofErr w:type="spellEnd"/>
      <w:r>
        <w:t xml:space="preserve"> sur la violence </w:t>
      </w:r>
      <w:proofErr w:type="spellStart"/>
      <w:r>
        <w:t>familiale</w:t>
      </w:r>
      <w:proofErr w:type="spellEnd"/>
      <w:r>
        <w:t xml:space="preserve"> et la violence </w:t>
      </w:r>
      <w:proofErr w:type="spellStart"/>
      <w:r>
        <w:t>faite</w:t>
      </w:r>
      <w:proofErr w:type="spellEnd"/>
      <w:r>
        <w:t xml:space="preserve"> aux femmes (CRI-VIFF) – Quebec</w:t>
      </w:r>
    </w:p>
    <w:p w:rsidR="001B30F3" w:rsidRPr="001B30F3" w:rsidRDefault="001B30F3" w:rsidP="001B30F3">
      <w:pPr>
        <w:pStyle w:val="Heading2"/>
        <w:rPr>
          <w:u w:val="single"/>
        </w:rPr>
      </w:pPr>
      <w:r>
        <w:t>INTERNATIONAL</w:t>
      </w:r>
    </w:p>
    <w:p w:rsidR="001B30F3" w:rsidRPr="001B30F3" w:rsidRDefault="001B30F3" w:rsidP="001B30F3">
      <w:pPr>
        <w:pStyle w:val="ListParagraph"/>
        <w:numPr>
          <w:ilvl w:val="0"/>
          <w:numId w:val="20"/>
        </w:numPr>
        <w:rPr>
          <w:u w:val="single"/>
        </w:rPr>
      </w:pPr>
      <w:r>
        <w:t xml:space="preserve">Cut It Out Campaign – dedicated to mobilizing salon professionals and others to fight the epidemic of domestic abuse in communities across the United States </w:t>
      </w:r>
    </w:p>
    <w:p w:rsidR="001B30F3" w:rsidRPr="001B30F3" w:rsidRDefault="001B30F3" w:rsidP="001B30F3">
      <w:pPr>
        <w:pStyle w:val="ListParagraph"/>
        <w:numPr>
          <w:ilvl w:val="0"/>
          <w:numId w:val="20"/>
        </w:numPr>
        <w:rPr>
          <w:u w:val="single"/>
        </w:rPr>
      </w:pPr>
      <w:r>
        <w:t xml:space="preserve"> Family Violence Prevention Fund </w:t>
      </w:r>
    </w:p>
    <w:p w:rsidR="001B30F3" w:rsidRPr="001B30F3" w:rsidRDefault="001B30F3" w:rsidP="001B30F3">
      <w:pPr>
        <w:pStyle w:val="ListParagraph"/>
        <w:numPr>
          <w:ilvl w:val="0"/>
          <w:numId w:val="20"/>
        </w:numPr>
        <w:rPr>
          <w:u w:val="single"/>
        </w:rPr>
      </w:pPr>
      <w:r>
        <w:t xml:space="preserve"> National Council of Juvenile &amp; Family Court Judges </w:t>
      </w:r>
    </w:p>
    <w:p w:rsidR="008A700D" w:rsidRPr="001B30F3" w:rsidRDefault="001B30F3" w:rsidP="001B30F3">
      <w:pPr>
        <w:pStyle w:val="ListParagraph"/>
        <w:numPr>
          <w:ilvl w:val="0"/>
          <w:numId w:val="20"/>
        </w:numPr>
        <w:rPr>
          <w:u w:val="single"/>
        </w:rPr>
      </w:pPr>
      <w:r>
        <w:t xml:space="preserve"> Nurses’ Network on Violence against Women</w:t>
      </w:r>
    </w:p>
    <w:p w:rsidR="001B30F3" w:rsidRDefault="001B30F3" w:rsidP="001B30F3">
      <w:pPr>
        <w:pStyle w:val="Heading1"/>
      </w:pPr>
      <w:r>
        <w:t xml:space="preserve">MANAGEMENT COMMITTEE </w:t>
      </w:r>
    </w:p>
    <w:p w:rsidR="001B30F3" w:rsidRDefault="001B30F3" w:rsidP="001B30F3">
      <w:r>
        <w:t>The Centre is governed by a Management Committee that reports to the Dean of Education. The Management Committee is responsible for overseeing the direction and management of CREVAWC as well as supporting the goals of CREVAWC and facilitating its initiatives as a faculty-based centre within the university.</w:t>
      </w:r>
    </w:p>
    <w:p w:rsidR="001B30F3" w:rsidRDefault="001B30F3" w:rsidP="001B30F3">
      <w:pPr>
        <w:pStyle w:val="Heading3"/>
      </w:pPr>
      <w:r>
        <w:t xml:space="preserve">Responsibilities of the Management Committee: </w:t>
      </w:r>
    </w:p>
    <w:p w:rsidR="001B30F3" w:rsidRPr="001B30F3" w:rsidRDefault="001B30F3" w:rsidP="001B30F3">
      <w:pPr>
        <w:pStyle w:val="ListParagraph"/>
        <w:numPr>
          <w:ilvl w:val="0"/>
          <w:numId w:val="20"/>
        </w:numPr>
        <w:rPr>
          <w:u w:val="single"/>
        </w:rPr>
      </w:pPr>
      <w:r>
        <w:t xml:space="preserve">Develop and approve a 3-year project plan and budget. </w:t>
      </w:r>
    </w:p>
    <w:p w:rsidR="001B30F3" w:rsidRPr="001B30F3" w:rsidRDefault="001B30F3" w:rsidP="001B30F3">
      <w:pPr>
        <w:pStyle w:val="ListParagraph"/>
        <w:numPr>
          <w:ilvl w:val="0"/>
          <w:numId w:val="20"/>
        </w:numPr>
        <w:rPr>
          <w:u w:val="single"/>
        </w:rPr>
      </w:pPr>
      <w:r>
        <w:t xml:space="preserve"> Monitor the implementation of the plan. </w:t>
      </w:r>
    </w:p>
    <w:p w:rsidR="001B30F3" w:rsidRPr="001B30F3" w:rsidRDefault="001B30F3" w:rsidP="001B30F3">
      <w:pPr>
        <w:pStyle w:val="ListParagraph"/>
        <w:numPr>
          <w:ilvl w:val="0"/>
          <w:numId w:val="20"/>
        </w:numPr>
        <w:rPr>
          <w:u w:val="single"/>
        </w:rPr>
      </w:pPr>
      <w:r>
        <w:t xml:space="preserve"> Develop and approve the annual budget. </w:t>
      </w:r>
    </w:p>
    <w:p w:rsidR="001B30F3" w:rsidRPr="001B30F3" w:rsidRDefault="001B30F3" w:rsidP="001B30F3">
      <w:pPr>
        <w:pStyle w:val="ListParagraph"/>
        <w:numPr>
          <w:ilvl w:val="0"/>
          <w:numId w:val="20"/>
        </w:numPr>
        <w:rPr>
          <w:u w:val="single"/>
        </w:rPr>
      </w:pPr>
      <w:r>
        <w:t xml:space="preserve"> Approve the annual report and recommend it to the Dean for approval. </w:t>
      </w:r>
    </w:p>
    <w:p w:rsidR="001B30F3" w:rsidRPr="001B30F3" w:rsidRDefault="001B30F3" w:rsidP="001B30F3">
      <w:pPr>
        <w:pStyle w:val="ListParagraph"/>
        <w:numPr>
          <w:ilvl w:val="0"/>
          <w:numId w:val="20"/>
        </w:numPr>
        <w:rPr>
          <w:u w:val="single"/>
        </w:rPr>
      </w:pPr>
      <w:r>
        <w:t xml:space="preserve">Develop a communications strategy. </w:t>
      </w:r>
    </w:p>
    <w:p w:rsidR="001B30F3" w:rsidRPr="001B30F3" w:rsidRDefault="001B30F3" w:rsidP="001B30F3">
      <w:pPr>
        <w:pStyle w:val="ListParagraph"/>
        <w:numPr>
          <w:ilvl w:val="0"/>
          <w:numId w:val="20"/>
        </w:numPr>
        <w:rPr>
          <w:u w:val="single"/>
        </w:rPr>
      </w:pPr>
      <w:r>
        <w:t xml:space="preserve">Identify fund raising priorities. </w:t>
      </w:r>
    </w:p>
    <w:p w:rsidR="001B30F3" w:rsidRPr="001B30F3" w:rsidRDefault="001B30F3" w:rsidP="001B30F3">
      <w:pPr>
        <w:pStyle w:val="ListParagraph"/>
        <w:numPr>
          <w:ilvl w:val="0"/>
          <w:numId w:val="20"/>
        </w:numPr>
        <w:rPr>
          <w:u w:val="single"/>
        </w:rPr>
      </w:pPr>
      <w:r>
        <w:t xml:space="preserve">Develop strategies to increase the integration of the Centre into the Faculty of Education through shared initiatives and resources. </w:t>
      </w:r>
    </w:p>
    <w:p w:rsidR="001B30F3" w:rsidRPr="001B30F3" w:rsidRDefault="001B30F3" w:rsidP="001B30F3">
      <w:pPr>
        <w:pStyle w:val="ListParagraph"/>
        <w:numPr>
          <w:ilvl w:val="0"/>
          <w:numId w:val="20"/>
        </w:numPr>
        <w:rPr>
          <w:u w:val="single"/>
        </w:rPr>
      </w:pPr>
      <w:r>
        <w:t xml:space="preserve">Consult with the Advisory Committee on emerging and ongoing initiatives. </w:t>
      </w:r>
    </w:p>
    <w:p w:rsidR="001B30F3" w:rsidRDefault="001B30F3" w:rsidP="001B30F3">
      <w:pPr>
        <w:pStyle w:val="ListParagraph"/>
      </w:pPr>
      <w:r>
        <w:t>The Management Committee will meet at least three times per year (fall, winter and spring) and more often if necessary.</w:t>
      </w:r>
    </w:p>
    <w:p w:rsidR="001B30F3" w:rsidRDefault="001B30F3" w:rsidP="001B30F3">
      <w:pPr>
        <w:pStyle w:val="Heading2"/>
      </w:pPr>
      <w:r>
        <w:t>Members of the Management Committee (2010-2011)</w:t>
      </w:r>
    </w:p>
    <w:p w:rsidR="001B30F3" w:rsidRDefault="001B30F3" w:rsidP="001B30F3">
      <w:r w:rsidRPr="001B30F3">
        <w:rPr>
          <w:b/>
        </w:rPr>
        <w:t>Dr. Bob Macmillan</w:t>
      </w:r>
      <w:r>
        <w:t xml:space="preserve"> Chair of Management Committee Associate Dean, Faculty of Education</w:t>
      </w:r>
      <w:r>
        <w:br/>
      </w:r>
      <w:r w:rsidRPr="001B30F3">
        <w:rPr>
          <w:b/>
        </w:rPr>
        <w:t>Dr. Vaughan Radcliffe</w:t>
      </w:r>
      <w:r>
        <w:t xml:space="preserve"> Associate Professor, Richard Ivey School of Business</w:t>
      </w:r>
      <w:r>
        <w:br/>
      </w:r>
      <w:r w:rsidRPr="00D53886">
        <w:rPr>
          <w:b/>
        </w:rPr>
        <w:t xml:space="preserve">Ms. Anna-Lee </w:t>
      </w:r>
      <w:proofErr w:type="spellStart"/>
      <w:r w:rsidRPr="00D53886">
        <w:rPr>
          <w:b/>
        </w:rPr>
        <w:t>Straatman</w:t>
      </w:r>
      <w:proofErr w:type="spellEnd"/>
      <w:r>
        <w:rPr>
          <w:b/>
        </w:rPr>
        <w:t xml:space="preserve"> </w:t>
      </w:r>
      <w:r w:rsidRPr="001B30F3">
        <w:rPr>
          <w:b/>
        </w:rPr>
        <w:t>(as of Nov 2010)</w:t>
      </w:r>
      <w:r>
        <w:t xml:space="preserve">  Manager, CREVAWC</w:t>
      </w:r>
      <w:r>
        <w:br/>
      </w:r>
      <w:r w:rsidRPr="00D53886">
        <w:rPr>
          <w:b/>
        </w:rPr>
        <w:t>Dr. Peter Jaffe</w:t>
      </w:r>
      <w:r>
        <w:t xml:space="preserve"> Academic Director, CREVAWC</w:t>
      </w:r>
      <w:r>
        <w:br/>
      </w:r>
      <w:r w:rsidRPr="00D53886">
        <w:rPr>
          <w:b/>
        </w:rPr>
        <w:t>Ms. Darlene Porter</w:t>
      </w:r>
      <w:r>
        <w:rPr>
          <w:b/>
        </w:rPr>
        <w:t xml:space="preserve"> </w:t>
      </w:r>
      <w:r w:rsidRPr="001B30F3">
        <w:rPr>
          <w:b/>
        </w:rPr>
        <w:t>(as of Nov 2010)</w:t>
      </w:r>
      <w:r>
        <w:t xml:space="preserve"> Office of the Dean Faculty of Education</w:t>
      </w:r>
      <w:r>
        <w:br/>
      </w:r>
      <w:r w:rsidRPr="00D53886">
        <w:rPr>
          <w:b/>
        </w:rPr>
        <w:t>Dr. Jacqueline Specht</w:t>
      </w:r>
      <w:r>
        <w:t xml:space="preserve"> Director, Centre for Inclusive Education Faculty of Education</w:t>
      </w:r>
      <w:r>
        <w:br/>
      </w:r>
      <w:r w:rsidRPr="00D53886">
        <w:rPr>
          <w:b/>
        </w:rPr>
        <w:t>Dr. Katina Pollock</w:t>
      </w:r>
      <w:r>
        <w:t xml:space="preserve"> Assistant Professor, Faculty of Education</w:t>
      </w:r>
      <w:r>
        <w:br/>
      </w:r>
      <w:r w:rsidRPr="00D53886">
        <w:rPr>
          <w:b/>
        </w:rPr>
        <w:t xml:space="preserve">Ms. Lisa </w:t>
      </w:r>
      <w:proofErr w:type="spellStart"/>
      <w:r w:rsidRPr="00D53886">
        <w:rPr>
          <w:b/>
        </w:rPr>
        <w:t>Heslop</w:t>
      </w:r>
      <w:proofErr w:type="spellEnd"/>
      <w:r>
        <w:t xml:space="preserve"> Supervisor, Family Consultants/ Victim Services Unit London Police Services London Coordinating Committee to End Woman Abuse</w:t>
      </w:r>
      <w:r>
        <w:br/>
      </w:r>
      <w:r w:rsidRPr="00D53886">
        <w:rPr>
          <w:b/>
        </w:rPr>
        <w:t xml:space="preserve">Ms. Barbara </w:t>
      </w:r>
      <w:proofErr w:type="spellStart"/>
      <w:r w:rsidRPr="00D53886">
        <w:rPr>
          <w:b/>
        </w:rPr>
        <w:t>MacQuarrie</w:t>
      </w:r>
      <w:proofErr w:type="spellEnd"/>
      <w:r>
        <w:t xml:space="preserve"> Community Director, CREVAWC</w:t>
      </w:r>
      <w:r>
        <w:br/>
      </w:r>
      <w:r w:rsidRPr="001B30F3">
        <w:rPr>
          <w:b/>
        </w:rPr>
        <w:t>Ms. Krishna Patel (until Nov 2010)</w:t>
      </w:r>
      <w:r>
        <w:t xml:space="preserve"> Director of Administration, Faculty of Education</w:t>
      </w:r>
      <w:r w:rsidR="00150E94">
        <w:br/>
      </w:r>
      <w:r w:rsidR="00150E94" w:rsidRPr="00150E94">
        <w:rPr>
          <w:b/>
        </w:rPr>
        <w:t xml:space="preserve">Maria </w:t>
      </w:r>
      <w:proofErr w:type="spellStart"/>
      <w:r w:rsidR="00150E94" w:rsidRPr="00150E94">
        <w:rPr>
          <w:b/>
        </w:rPr>
        <w:t>Callagahan</w:t>
      </w:r>
      <w:proofErr w:type="spellEnd"/>
      <w:r w:rsidR="00150E94" w:rsidRPr="00150E94">
        <w:rPr>
          <w:b/>
        </w:rPr>
        <w:t xml:space="preserve"> (until Nov 2010)</w:t>
      </w:r>
      <w:r w:rsidR="00150E94">
        <w:t xml:space="preserve"> Manager, CREVAWC</w:t>
      </w:r>
    </w:p>
    <w:p w:rsidR="00150E94" w:rsidRPr="00150E94" w:rsidRDefault="00150E94" w:rsidP="00150E94">
      <w:pPr>
        <w:pStyle w:val="Heading1"/>
      </w:pPr>
      <w:r w:rsidRPr="00150E94">
        <w:lastRenderedPageBreak/>
        <w:t>ADVISORY BOARD</w:t>
      </w:r>
    </w:p>
    <w:p w:rsidR="001B30F3" w:rsidRDefault="00150E94" w:rsidP="001B30F3">
      <w:r>
        <w:t xml:space="preserve">The Centre for Research &amp; Education on Violence against Women and Children was founded as a collaborative venture among the University of Western Ontario, </w:t>
      </w:r>
      <w:proofErr w:type="spellStart"/>
      <w:r>
        <w:t>Fanshawe</w:t>
      </w:r>
      <w:proofErr w:type="spellEnd"/>
      <w:r>
        <w:t xml:space="preserve"> College and the London Coordinating Committee to End Women Abuse. When the Centre was first established in 1992, it had a Board that represented the founding partners and board members were involved in developing the centre including active involvement in budget and personnel decisions. Since 2001 when the Centre joined the Faculty of Education at the University of Western Ontario, the Board’s role has become more of an advisory function with the management left to UWO and the centre administrative team.</w:t>
      </w:r>
    </w:p>
    <w:p w:rsidR="00150E94" w:rsidRDefault="00150E94" w:rsidP="00150E94">
      <w:pPr>
        <w:pStyle w:val="Heading2"/>
      </w:pPr>
      <w:r>
        <w:t>The Advisory Board is responsible for:</w:t>
      </w:r>
    </w:p>
    <w:p w:rsidR="00150E94" w:rsidRDefault="00150E94" w:rsidP="00150E94">
      <w:pPr>
        <w:pStyle w:val="ListParagraph"/>
        <w:numPr>
          <w:ilvl w:val="0"/>
          <w:numId w:val="22"/>
        </w:numPr>
      </w:pPr>
      <w:r>
        <w:t xml:space="preserve">Providing advice on how the Centre promotes and develops community-centred action research guided by feminist principles, recognizing the relationship between violence against women and children and the context of systemic inequality and injustice in which it thrives </w:t>
      </w:r>
    </w:p>
    <w:p w:rsidR="00150E94" w:rsidRDefault="00150E94" w:rsidP="00150E94">
      <w:pPr>
        <w:pStyle w:val="ListParagraph"/>
        <w:numPr>
          <w:ilvl w:val="0"/>
          <w:numId w:val="22"/>
        </w:numPr>
      </w:pPr>
      <w:r>
        <w:t xml:space="preserve"> Meeting a minimum of three times per year </w:t>
      </w:r>
    </w:p>
    <w:p w:rsidR="00150E94" w:rsidRDefault="00150E94" w:rsidP="00150E94">
      <w:pPr>
        <w:pStyle w:val="ListParagraph"/>
        <w:numPr>
          <w:ilvl w:val="0"/>
          <w:numId w:val="22"/>
        </w:numPr>
      </w:pPr>
      <w:r>
        <w:t xml:space="preserve"> Providing advice about research activities to ensure they are relevant to community concerns and the diverse nature of all the communities affected by violence against women and children </w:t>
      </w:r>
    </w:p>
    <w:p w:rsidR="00150E94" w:rsidRDefault="00150E94" w:rsidP="00150E94">
      <w:pPr>
        <w:pStyle w:val="ListParagraph"/>
        <w:numPr>
          <w:ilvl w:val="0"/>
          <w:numId w:val="22"/>
        </w:numPr>
      </w:pPr>
      <w:r>
        <w:t xml:space="preserve"> Providing advice to ensure the activities of the Centre are committed to collaboration in local, national and international research initiatives by maintaining links with the founding partners, community based organizations in London and the Alliance of Research Centres </w:t>
      </w:r>
    </w:p>
    <w:p w:rsidR="00150E94" w:rsidRDefault="00150E94" w:rsidP="00150E94">
      <w:pPr>
        <w:pStyle w:val="ListParagraph"/>
        <w:numPr>
          <w:ilvl w:val="0"/>
          <w:numId w:val="22"/>
        </w:numPr>
      </w:pPr>
      <w:r>
        <w:t xml:space="preserve"> Providing advice regarding appropriate recognition of contributions made by researchers, students and community partners </w:t>
      </w:r>
    </w:p>
    <w:p w:rsidR="00150E94" w:rsidRDefault="00150E94" w:rsidP="00150E94">
      <w:pPr>
        <w:pStyle w:val="ListParagraph"/>
        <w:numPr>
          <w:ilvl w:val="0"/>
          <w:numId w:val="22"/>
        </w:numPr>
      </w:pPr>
      <w:r>
        <w:t xml:space="preserve"> Receiving reports from the Academic Director, the Community Director, the Centre Manager, and the Dean of Education </w:t>
      </w:r>
    </w:p>
    <w:p w:rsidR="00150E94" w:rsidRDefault="00150E94" w:rsidP="00150E94">
      <w:pPr>
        <w:pStyle w:val="ListParagraph"/>
        <w:numPr>
          <w:ilvl w:val="0"/>
          <w:numId w:val="22"/>
        </w:numPr>
      </w:pPr>
      <w:r>
        <w:t xml:space="preserve"> Informing the general public about the research contributions of the Centre </w:t>
      </w:r>
    </w:p>
    <w:p w:rsidR="00150E94" w:rsidRDefault="00150E94" w:rsidP="00150E94">
      <w:pPr>
        <w:pStyle w:val="ListParagraph"/>
        <w:numPr>
          <w:ilvl w:val="0"/>
          <w:numId w:val="22"/>
        </w:numPr>
      </w:pPr>
      <w:r>
        <w:t xml:space="preserve"> Advising the relevant faculty appointment committee on the appointment of the Academic Director and the Community Director to the Dean of Education. </w:t>
      </w:r>
    </w:p>
    <w:p w:rsidR="00150E94" w:rsidRDefault="00150E94" w:rsidP="00150E94">
      <w:pPr>
        <w:pStyle w:val="ListParagraph"/>
        <w:numPr>
          <w:ilvl w:val="0"/>
          <w:numId w:val="22"/>
        </w:numPr>
      </w:pPr>
      <w:r>
        <w:t xml:space="preserve"> Advising the relevant faculty appointment committee on the appointment of the Scotiabank Chair </w:t>
      </w:r>
    </w:p>
    <w:p w:rsidR="00150E94" w:rsidRPr="00150E94" w:rsidRDefault="00150E94" w:rsidP="00150E94">
      <w:pPr>
        <w:pStyle w:val="ListParagraph"/>
        <w:numPr>
          <w:ilvl w:val="0"/>
          <w:numId w:val="22"/>
        </w:numPr>
      </w:pPr>
      <w:r>
        <w:t xml:space="preserve"> Recommending the appointment of new Research Associates (academic and community) to the Centre Directors.</w:t>
      </w:r>
    </w:p>
    <w:p w:rsidR="008A700D" w:rsidRDefault="00150E94" w:rsidP="00150E94">
      <w:pPr>
        <w:pStyle w:val="Heading2"/>
      </w:pPr>
      <w:r>
        <w:t>Advisory Board Members</w:t>
      </w:r>
    </w:p>
    <w:tbl>
      <w:tblPr>
        <w:tblStyle w:val="TableGrid"/>
        <w:tblW w:w="0" w:type="auto"/>
        <w:tblLook w:val="04A0" w:firstRow="1" w:lastRow="0" w:firstColumn="1" w:lastColumn="0" w:noHBand="0" w:noVBand="1"/>
      </w:tblPr>
      <w:tblGrid>
        <w:gridCol w:w="4788"/>
        <w:gridCol w:w="4788"/>
      </w:tblGrid>
      <w:tr w:rsidR="00150E94" w:rsidTr="00150E94">
        <w:tc>
          <w:tcPr>
            <w:tcW w:w="4788" w:type="dxa"/>
          </w:tcPr>
          <w:p w:rsidR="00150E94" w:rsidRPr="00150E94" w:rsidRDefault="00150E94" w:rsidP="00150E94">
            <w:pPr>
              <w:rPr>
                <w:b/>
              </w:rPr>
            </w:pPr>
            <w:r w:rsidRPr="00150E94">
              <w:rPr>
                <w:b/>
              </w:rPr>
              <w:t xml:space="preserve">Dr. Susan Rodger </w:t>
            </w:r>
          </w:p>
          <w:p w:rsidR="00150E94" w:rsidRDefault="00150E94" w:rsidP="00150E94">
            <w:r>
              <w:t>Chair, CREVAWC Advisory Board Associate Professor, University of Western Ontario</w:t>
            </w:r>
          </w:p>
        </w:tc>
        <w:tc>
          <w:tcPr>
            <w:tcW w:w="4788" w:type="dxa"/>
          </w:tcPr>
          <w:p w:rsidR="00150E94" w:rsidRPr="00150E94" w:rsidRDefault="00150E94" w:rsidP="00150E94">
            <w:pPr>
              <w:rPr>
                <w:b/>
              </w:rPr>
            </w:pPr>
            <w:r w:rsidRPr="00150E94">
              <w:rPr>
                <w:b/>
              </w:rPr>
              <w:t xml:space="preserve">Ms. Beverly </w:t>
            </w:r>
            <w:proofErr w:type="spellStart"/>
            <w:r w:rsidRPr="00150E94">
              <w:rPr>
                <w:b/>
              </w:rPr>
              <w:t>Coulston</w:t>
            </w:r>
            <w:proofErr w:type="spellEnd"/>
            <w:r w:rsidRPr="00150E94">
              <w:rPr>
                <w:b/>
              </w:rPr>
              <w:t xml:space="preserve"> </w:t>
            </w:r>
          </w:p>
          <w:p w:rsidR="00150E94" w:rsidRDefault="00150E94" w:rsidP="00150E94">
            <w:r>
              <w:t xml:space="preserve">Professor, </w:t>
            </w:r>
            <w:proofErr w:type="spellStart"/>
            <w:r>
              <w:t>Fanshawe</w:t>
            </w:r>
            <w:proofErr w:type="spellEnd"/>
            <w:r>
              <w:t xml:space="preserve"> College</w:t>
            </w:r>
          </w:p>
        </w:tc>
      </w:tr>
      <w:tr w:rsidR="00150E94" w:rsidTr="00150E94">
        <w:tc>
          <w:tcPr>
            <w:tcW w:w="4788" w:type="dxa"/>
          </w:tcPr>
          <w:p w:rsidR="00150E94" w:rsidRPr="00150E94" w:rsidRDefault="00150E94" w:rsidP="00150E94">
            <w:pPr>
              <w:rPr>
                <w:b/>
              </w:rPr>
            </w:pPr>
            <w:r w:rsidRPr="00150E94">
              <w:rPr>
                <w:b/>
              </w:rPr>
              <w:t>Mr. Joseph Dunlop-</w:t>
            </w:r>
            <w:proofErr w:type="spellStart"/>
            <w:r w:rsidRPr="00150E94">
              <w:rPr>
                <w:b/>
              </w:rPr>
              <w:t>Addley</w:t>
            </w:r>
            <w:proofErr w:type="spellEnd"/>
          </w:p>
          <w:p w:rsidR="00150E94" w:rsidRDefault="00150E94" w:rsidP="00150E94">
            <w:r>
              <w:t xml:space="preserve"> Past Chair, CREVAWC Advisory Board Professor, </w:t>
            </w:r>
            <w:proofErr w:type="spellStart"/>
            <w:r>
              <w:t>Fanshawe</w:t>
            </w:r>
            <w:proofErr w:type="spellEnd"/>
            <w:r>
              <w:t xml:space="preserve"> College</w:t>
            </w:r>
          </w:p>
        </w:tc>
        <w:tc>
          <w:tcPr>
            <w:tcW w:w="4788" w:type="dxa"/>
          </w:tcPr>
          <w:p w:rsidR="00150E94" w:rsidRPr="00150E94" w:rsidRDefault="00150E94" w:rsidP="00150E94">
            <w:pPr>
              <w:rPr>
                <w:b/>
              </w:rPr>
            </w:pPr>
            <w:r w:rsidRPr="00150E94">
              <w:rPr>
                <w:b/>
              </w:rPr>
              <w:t xml:space="preserve">Ms. Michelle </w:t>
            </w:r>
            <w:proofErr w:type="spellStart"/>
            <w:r w:rsidRPr="00150E94">
              <w:rPr>
                <w:b/>
              </w:rPr>
              <w:t>Doege</w:t>
            </w:r>
            <w:proofErr w:type="spellEnd"/>
            <w:r w:rsidRPr="00150E94">
              <w:rPr>
                <w:b/>
              </w:rPr>
              <w:t xml:space="preserve"> </w:t>
            </w:r>
          </w:p>
          <w:p w:rsidR="00150E94" w:rsidRDefault="00150E94" w:rsidP="00150E94">
            <w:r>
              <w:t xml:space="preserve">Professor, </w:t>
            </w:r>
            <w:proofErr w:type="spellStart"/>
            <w:r>
              <w:t>Fanshawe</w:t>
            </w:r>
            <w:proofErr w:type="spellEnd"/>
            <w:r>
              <w:t xml:space="preserve"> College</w:t>
            </w:r>
          </w:p>
        </w:tc>
      </w:tr>
      <w:tr w:rsidR="00150E94" w:rsidTr="00150E94">
        <w:tc>
          <w:tcPr>
            <w:tcW w:w="4788" w:type="dxa"/>
          </w:tcPr>
          <w:p w:rsidR="00150E94" w:rsidRPr="00150E94" w:rsidRDefault="00150E94" w:rsidP="00150E94">
            <w:pPr>
              <w:rPr>
                <w:b/>
              </w:rPr>
            </w:pPr>
            <w:r w:rsidRPr="00150E94">
              <w:rPr>
                <w:b/>
              </w:rPr>
              <w:t>Dr. Gail Hutchinson</w:t>
            </w:r>
          </w:p>
          <w:p w:rsidR="00150E94" w:rsidRDefault="00150E94" w:rsidP="00150E94">
            <w:r>
              <w:t xml:space="preserve"> Vice-Chair, CREVAWC Advisory Board Director, Student Development Centre University of Western Ontario</w:t>
            </w:r>
          </w:p>
        </w:tc>
        <w:tc>
          <w:tcPr>
            <w:tcW w:w="4788" w:type="dxa"/>
          </w:tcPr>
          <w:p w:rsidR="00150E94" w:rsidRPr="00150E94" w:rsidRDefault="00150E94" w:rsidP="00150E94">
            <w:pPr>
              <w:rPr>
                <w:b/>
              </w:rPr>
            </w:pPr>
            <w:r w:rsidRPr="00150E94">
              <w:rPr>
                <w:b/>
              </w:rPr>
              <w:t xml:space="preserve">Louise </w:t>
            </w:r>
            <w:proofErr w:type="spellStart"/>
            <w:r w:rsidRPr="00150E94">
              <w:rPr>
                <w:b/>
              </w:rPr>
              <w:t>Pitre</w:t>
            </w:r>
            <w:proofErr w:type="spellEnd"/>
          </w:p>
          <w:p w:rsidR="00150E94" w:rsidRDefault="00150E94" w:rsidP="00150E94">
            <w:r>
              <w:t xml:space="preserve"> Executive Director, Sexual Assault Centre London Chair, London Coordinating Committee to End Woman Abuse</w:t>
            </w:r>
          </w:p>
        </w:tc>
      </w:tr>
      <w:tr w:rsidR="00150E94" w:rsidTr="00150E94">
        <w:tc>
          <w:tcPr>
            <w:tcW w:w="4788" w:type="dxa"/>
          </w:tcPr>
          <w:p w:rsidR="009518AF" w:rsidRPr="009518AF" w:rsidRDefault="009518AF" w:rsidP="00150E94">
            <w:pPr>
              <w:rPr>
                <w:b/>
              </w:rPr>
            </w:pPr>
            <w:r w:rsidRPr="009518AF">
              <w:rPr>
                <w:b/>
              </w:rPr>
              <w:t>Mr. Dermot Hurley</w:t>
            </w:r>
          </w:p>
          <w:p w:rsidR="00150E94" w:rsidRDefault="009518AF" w:rsidP="00150E94">
            <w:r>
              <w:lastRenderedPageBreak/>
              <w:t xml:space="preserve"> Graduate Program Coordinator Assistant Professor, School of Social Work King’s University College</w:t>
            </w:r>
          </w:p>
        </w:tc>
        <w:tc>
          <w:tcPr>
            <w:tcW w:w="4788" w:type="dxa"/>
          </w:tcPr>
          <w:p w:rsidR="009518AF" w:rsidRPr="009518AF" w:rsidRDefault="009518AF" w:rsidP="00150E94">
            <w:pPr>
              <w:rPr>
                <w:b/>
              </w:rPr>
            </w:pPr>
            <w:r w:rsidRPr="009518AF">
              <w:rPr>
                <w:b/>
              </w:rPr>
              <w:lastRenderedPageBreak/>
              <w:t xml:space="preserve">Dr. Tracy Isaacs </w:t>
            </w:r>
          </w:p>
          <w:p w:rsidR="00150E94" w:rsidRDefault="009518AF" w:rsidP="00150E94">
            <w:r>
              <w:lastRenderedPageBreak/>
              <w:t>Chair, Department of Women’s Studies and Feminist Research University of Western Ontario</w:t>
            </w:r>
          </w:p>
        </w:tc>
      </w:tr>
      <w:tr w:rsidR="00150E94" w:rsidTr="00150E94">
        <w:tc>
          <w:tcPr>
            <w:tcW w:w="4788" w:type="dxa"/>
          </w:tcPr>
          <w:p w:rsidR="009518AF" w:rsidRPr="009518AF" w:rsidRDefault="009518AF" w:rsidP="00150E94">
            <w:pPr>
              <w:rPr>
                <w:b/>
              </w:rPr>
            </w:pPr>
            <w:r w:rsidRPr="009518AF">
              <w:rPr>
                <w:b/>
              </w:rPr>
              <w:lastRenderedPageBreak/>
              <w:t xml:space="preserve">Dr. Nancy Bjerring </w:t>
            </w:r>
          </w:p>
          <w:p w:rsidR="00150E94" w:rsidRDefault="009518AF" w:rsidP="00150E94">
            <w:r>
              <w:t xml:space="preserve">Professor Emeritus, </w:t>
            </w:r>
            <w:proofErr w:type="spellStart"/>
            <w:r>
              <w:t>Fanshawe</w:t>
            </w:r>
            <w:proofErr w:type="spellEnd"/>
            <w:r>
              <w:t xml:space="preserve"> College</w:t>
            </w:r>
          </w:p>
        </w:tc>
        <w:tc>
          <w:tcPr>
            <w:tcW w:w="4788" w:type="dxa"/>
          </w:tcPr>
          <w:p w:rsidR="009518AF" w:rsidRPr="009518AF" w:rsidRDefault="009518AF" w:rsidP="00150E94">
            <w:pPr>
              <w:rPr>
                <w:b/>
              </w:rPr>
            </w:pPr>
            <w:r w:rsidRPr="009518AF">
              <w:rPr>
                <w:b/>
              </w:rPr>
              <w:t xml:space="preserve">Mr. Curtis Jones </w:t>
            </w:r>
          </w:p>
          <w:p w:rsidR="00150E94" w:rsidRDefault="009518AF" w:rsidP="00150E94">
            <w:r>
              <w:t xml:space="preserve">Professor, </w:t>
            </w:r>
            <w:proofErr w:type="spellStart"/>
            <w:r>
              <w:t>Fanshawe</w:t>
            </w:r>
            <w:proofErr w:type="spellEnd"/>
            <w:r>
              <w:t xml:space="preserve"> College</w:t>
            </w:r>
          </w:p>
        </w:tc>
      </w:tr>
      <w:tr w:rsidR="00150E94" w:rsidTr="00150E94">
        <w:tc>
          <w:tcPr>
            <w:tcW w:w="4788" w:type="dxa"/>
          </w:tcPr>
          <w:p w:rsidR="009518AF" w:rsidRPr="009518AF" w:rsidRDefault="009518AF" w:rsidP="00150E94">
            <w:pPr>
              <w:rPr>
                <w:b/>
              </w:rPr>
            </w:pPr>
            <w:r w:rsidRPr="009518AF">
              <w:rPr>
                <w:b/>
              </w:rPr>
              <w:t xml:space="preserve">Dr. Barbara Lent </w:t>
            </w:r>
          </w:p>
          <w:p w:rsidR="00150E94" w:rsidRDefault="009518AF" w:rsidP="00150E94">
            <w:proofErr w:type="spellStart"/>
            <w:r>
              <w:t>Schulich</w:t>
            </w:r>
            <w:proofErr w:type="spellEnd"/>
            <w:r>
              <w:t xml:space="preserve"> School of Medicine &amp; Dentistry Professor, Department of Family Medicine University of Western Ontario</w:t>
            </w:r>
          </w:p>
        </w:tc>
        <w:tc>
          <w:tcPr>
            <w:tcW w:w="4788" w:type="dxa"/>
          </w:tcPr>
          <w:p w:rsidR="009518AF" w:rsidRPr="009518AF" w:rsidRDefault="009518AF" w:rsidP="00150E94">
            <w:pPr>
              <w:rPr>
                <w:b/>
              </w:rPr>
            </w:pPr>
            <w:r w:rsidRPr="009518AF">
              <w:rPr>
                <w:b/>
              </w:rPr>
              <w:t xml:space="preserve">Ms. Lisa </w:t>
            </w:r>
            <w:proofErr w:type="spellStart"/>
            <w:r w:rsidRPr="009518AF">
              <w:rPr>
                <w:b/>
              </w:rPr>
              <w:t>Heslop</w:t>
            </w:r>
            <w:proofErr w:type="spellEnd"/>
            <w:r w:rsidRPr="009518AF">
              <w:rPr>
                <w:b/>
              </w:rPr>
              <w:t xml:space="preserve"> </w:t>
            </w:r>
          </w:p>
          <w:p w:rsidR="00150E94" w:rsidRDefault="009518AF" w:rsidP="00150E94">
            <w:r>
              <w:t>Supervisor, Family Consultants/Victim Services Unit London Police Service London Coordinating Committee to End Woman Abuse</w:t>
            </w:r>
          </w:p>
        </w:tc>
      </w:tr>
      <w:tr w:rsidR="00150E94" w:rsidTr="00150E94">
        <w:tc>
          <w:tcPr>
            <w:tcW w:w="4788" w:type="dxa"/>
          </w:tcPr>
          <w:p w:rsidR="009518AF" w:rsidRPr="009518AF" w:rsidRDefault="009518AF" w:rsidP="00150E94">
            <w:pPr>
              <w:rPr>
                <w:b/>
              </w:rPr>
            </w:pPr>
            <w:r w:rsidRPr="009518AF">
              <w:rPr>
                <w:b/>
              </w:rPr>
              <w:t>Mr. Robert Owens</w:t>
            </w:r>
          </w:p>
          <w:p w:rsidR="00150E94" w:rsidRDefault="009518AF" w:rsidP="00150E94">
            <w:r>
              <w:t xml:space="preserve"> Coordinator, Social Services Worker Program and the </w:t>
            </w:r>
            <w:proofErr w:type="spellStart"/>
            <w:r>
              <w:t>Sonier</w:t>
            </w:r>
            <w:proofErr w:type="spellEnd"/>
            <w:r>
              <w:t xml:space="preserve"> Centre </w:t>
            </w:r>
            <w:proofErr w:type="spellStart"/>
            <w:r>
              <w:t>Fanshawe</w:t>
            </w:r>
            <w:proofErr w:type="spellEnd"/>
            <w:r>
              <w:t xml:space="preserve"> College</w:t>
            </w:r>
          </w:p>
        </w:tc>
        <w:tc>
          <w:tcPr>
            <w:tcW w:w="4788" w:type="dxa"/>
          </w:tcPr>
          <w:p w:rsidR="009518AF" w:rsidRPr="009518AF" w:rsidRDefault="009518AF" w:rsidP="00150E94">
            <w:pPr>
              <w:rPr>
                <w:b/>
              </w:rPr>
            </w:pPr>
            <w:r w:rsidRPr="009518AF">
              <w:rPr>
                <w:b/>
              </w:rPr>
              <w:t xml:space="preserve">Louise </w:t>
            </w:r>
            <w:proofErr w:type="spellStart"/>
            <w:r w:rsidRPr="009518AF">
              <w:rPr>
                <w:b/>
              </w:rPr>
              <w:t>Pitre</w:t>
            </w:r>
            <w:proofErr w:type="spellEnd"/>
            <w:r w:rsidRPr="009518AF">
              <w:rPr>
                <w:b/>
              </w:rPr>
              <w:t xml:space="preserve"> </w:t>
            </w:r>
          </w:p>
          <w:p w:rsidR="00150E94" w:rsidRDefault="009518AF" w:rsidP="00150E94">
            <w:r>
              <w:t>Executive Director, Sexual Assault Centre London Chair, London Coordinating Committee to End Woman Abuse</w:t>
            </w:r>
          </w:p>
        </w:tc>
      </w:tr>
      <w:tr w:rsidR="00150E94" w:rsidTr="00150E94">
        <w:tc>
          <w:tcPr>
            <w:tcW w:w="4788" w:type="dxa"/>
          </w:tcPr>
          <w:p w:rsidR="009518AF" w:rsidRPr="009518AF" w:rsidRDefault="009518AF" w:rsidP="00150E94">
            <w:pPr>
              <w:rPr>
                <w:b/>
              </w:rPr>
            </w:pPr>
            <w:r w:rsidRPr="009518AF">
              <w:rPr>
                <w:b/>
              </w:rPr>
              <w:t>Ms. Pat Bethune-Davies</w:t>
            </w:r>
          </w:p>
          <w:p w:rsidR="00150E94" w:rsidRDefault="009518AF" w:rsidP="00150E94">
            <w:r>
              <w:t xml:space="preserve"> Professor, </w:t>
            </w:r>
            <w:proofErr w:type="spellStart"/>
            <w:r>
              <w:t>Fanshawe</w:t>
            </w:r>
            <w:proofErr w:type="spellEnd"/>
            <w:r>
              <w:t xml:space="preserve"> College</w:t>
            </w:r>
          </w:p>
        </w:tc>
        <w:tc>
          <w:tcPr>
            <w:tcW w:w="4788" w:type="dxa"/>
          </w:tcPr>
          <w:p w:rsidR="009518AF" w:rsidRPr="009518AF" w:rsidRDefault="009518AF" w:rsidP="00150E94">
            <w:pPr>
              <w:rPr>
                <w:b/>
              </w:rPr>
            </w:pPr>
            <w:r w:rsidRPr="009518AF">
              <w:rPr>
                <w:b/>
              </w:rPr>
              <w:t xml:space="preserve">Dr. Gloria </w:t>
            </w:r>
            <w:proofErr w:type="spellStart"/>
            <w:r w:rsidRPr="009518AF">
              <w:rPr>
                <w:b/>
              </w:rPr>
              <w:t>Alvernaz</w:t>
            </w:r>
            <w:proofErr w:type="spellEnd"/>
            <w:r w:rsidRPr="009518AF">
              <w:rPr>
                <w:b/>
              </w:rPr>
              <w:t xml:space="preserve"> </w:t>
            </w:r>
            <w:proofErr w:type="spellStart"/>
            <w:r w:rsidRPr="009518AF">
              <w:rPr>
                <w:b/>
              </w:rPr>
              <w:t>Mulcahy</w:t>
            </w:r>
            <w:proofErr w:type="spellEnd"/>
            <w:r w:rsidRPr="009518AF">
              <w:rPr>
                <w:b/>
              </w:rPr>
              <w:t xml:space="preserve"> </w:t>
            </w:r>
          </w:p>
          <w:p w:rsidR="00150E94" w:rsidRDefault="009518AF" w:rsidP="00150E94">
            <w:r>
              <w:t xml:space="preserve">Adjunct Professor, Faculty of Education Board Chair, </w:t>
            </w:r>
            <w:proofErr w:type="spellStart"/>
            <w:r>
              <w:t>At^lohsa</w:t>
            </w:r>
            <w:proofErr w:type="spellEnd"/>
            <w:r>
              <w:t xml:space="preserve"> Native Family Healing Services</w:t>
            </w:r>
          </w:p>
        </w:tc>
      </w:tr>
      <w:tr w:rsidR="00150E94" w:rsidTr="00150E94">
        <w:tc>
          <w:tcPr>
            <w:tcW w:w="4788" w:type="dxa"/>
          </w:tcPr>
          <w:p w:rsidR="009518AF" w:rsidRPr="009518AF" w:rsidRDefault="009518AF" w:rsidP="00150E94">
            <w:pPr>
              <w:rPr>
                <w:b/>
              </w:rPr>
            </w:pPr>
            <w:r w:rsidRPr="009518AF">
              <w:rPr>
                <w:b/>
              </w:rPr>
              <w:t xml:space="preserve">Dr. Carol Beynon </w:t>
            </w:r>
          </w:p>
          <w:p w:rsidR="00150E94" w:rsidRDefault="009518AF" w:rsidP="00150E94">
            <w:r>
              <w:t>Acting Dean, Faculty of Education Associate Professor, Music Education University of Western Ontario</w:t>
            </w:r>
          </w:p>
        </w:tc>
        <w:tc>
          <w:tcPr>
            <w:tcW w:w="4788" w:type="dxa"/>
          </w:tcPr>
          <w:p w:rsidR="009518AF" w:rsidRPr="009518AF" w:rsidRDefault="009518AF" w:rsidP="00150E94">
            <w:pPr>
              <w:rPr>
                <w:b/>
              </w:rPr>
            </w:pPr>
            <w:r w:rsidRPr="009518AF">
              <w:rPr>
                <w:b/>
              </w:rPr>
              <w:t xml:space="preserve">Justice Eleanor </w:t>
            </w:r>
            <w:proofErr w:type="spellStart"/>
            <w:r w:rsidRPr="009518AF">
              <w:rPr>
                <w:b/>
              </w:rPr>
              <w:t>Schnall</w:t>
            </w:r>
            <w:proofErr w:type="spellEnd"/>
          </w:p>
          <w:p w:rsidR="00150E94" w:rsidRDefault="009518AF" w:rsidP="00150E94">
            <w:r>
              <w:t xml:space="preserve"> Judge, Ontario Court of Justice London Coordinating Committee to End Woman Abuse</w:t>
            </w:r>
          </w:p>
        </w:tc>
      </w:tr>
      <w:tr w:rsidR="00150E94" w:rsidTr="00150E94">
        <w:tc>
          <w:tcPr>
            <w:tcW w:w="4788" w:type="dxa"/>
          </w:tcPr>
          <w:p w:rsidR="009518AF" w:rsidRPr="009518AF" w:rsidRDefault="009518AF" w:rsidP="00150E94">
            <w:pPr>
              <w:rPr>
                <w:b/>
              </w:rPr>
            </w:pPr>
            <w:r w:rsidRPr="009518AF">
              <w:rPr>
                <w:b/>
              </w:rPr>
              <w:t xml:space="preserve">Ms. </w:t>
            </w:r>
            <w:proofErr w:type="spellStart"/>
            <w:r w:rsidRPr="009518AF">
              <w:rPr>
                <w:b/>
              </w:rPr>
              <w:t>Liora</w:t>
            </w:r>
            <w:proofErr w:type="spellEnd"/>
            <w:r w:rsidRPr="009518AF">
              <w:rPr>
                <w:b/>
              </w:rPr>
              <w:t xml:space="preserve"> Barak</w:t>
            </w:r>
          </w:p>
          <w:p w:rsidR="00150E94" w:rsidRDefault="009518AF" w:rsidP="00150E94">
            <w:r>
              <w:t xml:space="preserve"> Professor, </w:t>
            </w:r>
            <w:proofErr w:type="spellStart"/>
            <w:r>
              <w:t>Fanshawe</w:t>
            </w:r>
            <w:proofErr w:type="spellEnd"/>
            <w:r>
              <w:t xml:space="preserve"> College</w:t>
            </w:r>
          </w:p>
        </w:tc>
        <w:tc>
          <w:tcPr>
            <w:tcW w:w="4788" w:type="dxa"/>
          </w:tcPr>
          <w:p w:rsidR="009518AF" w:rsidRPr="009518AF" w:rsidRDefault="009518AF" w:rsidP="00150E94">
            <w:pPr>
              <w:rPr>
                <w:b/>
              </w:rPr>
            </w:pPr>
            <w:r w:rsidRPr="009518AF">
              <w:rPr>
                <w:b/>
              </w:rPr>
              <w:t xml:space="preserve">Dr. Julia O’Sullivan </w:t>
            </w:r>
          </w:p>
          <w:p w:rsidR="00150E94" w:rsidRDefault="009518AF" w:rsidP="00150E94">
            <w:r>
              <w:t>Past Dean, Faculty of Education University of Western Ontario</w:t>
            </w:r>
          </w:p>
        </w:tc>
      </w:tr>
    </w:tbl>
    <w:p w:rsidR="00150E94" w:rsidRDefault="00150E94" w:rsidP="00150E94"/>
    <w:p w:rsidR="009518AF" w:rsidRDefault="009518AF" w:rsidP="009518AF">
      <w:pPr>
        <w:pStyle w:val="Heading1"/>
      </w:pPr>
      <w:r>
        <w:t>PUBLIC &amp; PROFESSIONAL EDUCATION</w:t>
      </w:r>
    </w:p>
    <w:p w:rsidR="009518AF" w:rsidRDefault="009518AF" w:rsidP="009518AF">
      <w:pPr>
        <w:pStyle w:val="Heading2"/>
      </w:pPr>
      <w:r>
        <w:t>Neighbours Friends and Families</w:t>
      </w:r>
    </w:p>
    <w:p w:rsidR="00C564CA" w:rsidRDefault="00C564CA" w:rsidP="00C564CA">
      <w:proofErr w:type="gramStart"/>
      <w:r>
        <w:t>Neighbours, Friends and Families is</w:t>
      </w:r>
      <w:proofErr w:type="gramEnd"/>
      <w:r>
        <w:t xml:space="preserve"> a public education campaign to raise awareness of the signs of woman abuse so that those close to an at-risk woman or an abusive man can help. Funding for this campaign has been provided through the Ontario Women’s Directorate. To date, there are more than 175 communities utilizing NFF campaigns to educate people about the warning signs of domestic violence, how to talk to an abusive man, and how to assist an abused woman with safety planning. More information about the NFF campaign is available at </w:t>
      </w:r>
      <w:hyperlink r:id="rId6" w:history="1">
        <w:r w:rsidRPr="00544C1C">
          <w:rPr>
            <w:rStyle w:val="Hyperlink"/>
          </w:rPr>
          <w:t>www.neighboursfriendsandfamilies.ca</w:t>
        </w:r>
      </w:hyperlink>
    </w:p>
    <w:p w:rsidR="00C564CA" w:rsidRDefault="00C564CA" w:rsidP="00C564CA">
      <w:r>
        <w:t>This year Community Coordinators delivered 118 NFF one hour presentations across the province reaching 3,100 individuals. Trainers from CREVAWC delivered 70 training sessions reaching 2,168 individuals, with a total of 5,268 individuals impacted.</w:t>
      </w:r>
      <w:r>
        <w:br/>
      </w:r>
      <w:r>
        <w:t xml:space="preserve"> Evaluations of the one hour presentations found that: </w:t>
      </w:r>
    </w:p>
    <w:p w:rsidR="00C564CA" w:rsidRDefault="00C564CA" w:rsidP="00C564CA">
      <w:pPr>
        <w:pStyle w:val="ListParagraph"/>
        <w:numPr>
          <w:ilvl w:val="0"/>
          <w:numId w:val="22"/>
        </w:numPr>
      </w:pPr>
      <w:r>
        <w:t xml:space="preserve">89.2% of people felt prepared to identify the warning signs and risk factors of woman abuse </w:t>
      </w:r>
    </w:p>
    <w:p w:rsidR="00C564CA" w:rsidRDefault="00C564CA" w:rsidP="00C564CA">
      <w:pPr>
        <w:pStyle w:val="ListParagraph"/>
        <w:numPr>
          <w:ilvl w:val="0"/>
          <w:numId w:val="22"/>
        </w:numPr>
      </w:pPr>
      <w:r>
        <w:t xml:space="preserve"> 87.6% of people felt ready to provide referrals </w:t>
      </w:r>
    </w:p>
    <w:p w:rsidR="00C564CA" w:rsidRDefault="00C564CA" w:rsidP="00C564CA">
      <w:pPr>
        <w:pStyle w:val="ListParagraph"/>
        <w:numPr>
          <w:ilvl w:val="0"/>
          <w:numId w:val="22"/>
        </w:numPr>
      </w:pPr>
      <w:r>
        <w:t xml:space="preserve"> 88% of people felt empowered to provide other supports </w:t>
      </w:r>
    </w:p>
    <w:p w:rsidR="00C564CA" w:rsidRDefault="00C564CA" w:rsidP="00C564CA">
      <w:pPr>
        <w:pStyle w:val="ListParagraph"/>
      </w:pPr>
      <w:r>
        <w:lastRenderedPageBreak/>
        <w:t xml:space="preserve">And of the training workshops delivered by CREVAC trainers, ranging from one to two days, following the training, individuals reported: </w:t>
      </w:r>
    </w:p>
    <w:p w:rsidR="00C564CA" w:rsidRDefault="00C564CA" w:rsidP="00C564CA">
      <w:pPr>
        <w:pStyle w:val="ListParagraph"/>
        <w:numPr>
          <w:ilvl w:val="0"/>
          <w:numId w:val="22"/>
        </w:numPr>
      </w:pPr>
      <w:r>
        <w:t xml:space="preserve"> 88.8% of people felt they were prepared to educate about identifying warning signs </w:t>
      </w:r>
    </w:p>
    <w:p w:rsidR="00C564CA" w:rsidRDefault="00C564CA" w:rsidP="00C564CA">
      <w:pPr>
        <w:pStyle w:val="ListParagraph"/>
        <w:numPr>
          <w:ilvl w:val="0"/>
          <w:numId w:val="22"/>
        </w:numPr>
      </w:pPr>
      <w:r>
        <w:t xml:space="preserve"> 91.2% of people felt better able to educate about providing referrals </w:t>
      </w:r>
    </w:p>
    <w:p w:rsidR="00C564CA" w:rsidRDefault="00C564CA" w:rsidP="00C564CA">
      <w:pPr>
        <w:pStyle w:val="ListParagraph"/>
        <w:numPr>
          <w:ilvl w:val="0"/>
          <w:numId w:val="22"/>
        </w:numPr>
      </w:pPr>
      <w:r>
        <w:t xml:space="preserve"> 88.8% of people felt empowered to educate about providing other supports </w:t>
      </w:r>
    </w:p>
    <w:p w:rsidR="00C564CA" w:rsidRDefault="00C564CA" w:rsidP="00C564CA">
      <w:pPr>
        <w:pStyle w:val="ListParagraph"/>
      </w:pPr>
      <w:r>
        <w:t xml:space="preserve">When asked about the perceived success in meeting training objectives, the following results were noted by those individuals who either agreed or strongly agreed that the presentation helped: </w:t>
      </w:r>
    </w:p>
    <w:p w:rsidR="00C564CA" w:rsidRDefault="00C564CA" w:rsidP="00C564CA">
      <w:pPr>
        <w:pStyle w:val="ListParagraph"/>
        <w:numPr>
          <w:ilvl w:val="0"/>
          <w:numId w:val="22"/>
        </w:numPr>
      </w:pPr>
      <w:r>
        <w:t xml:space="preserve">89% of people felt the training helped them recognize signs of woman abuse </w:t>
      </w:r>
    </w:p>
    <w:p w:rsidR="00C564CA" w:rsidRDefault="00C564CA" w:rsidP="00C564CA">
      <w:pPr>
        <w:pStyle w:val="ListParagraph"/>
        <w:numPr>
          <w:ilvl w:val="0"/>
          <w:numId w:val="22"/>
        </w:numPr>
      </w:pPr>
      <w:r>
        <w:t xml:space="preserve"> 84% of people felt the training helped them to know what to do </w:t>
      </w:r>
    </w:p>
    <w:p w:rsidR="00C564CA" w:rsidRDefault="00C564CA" w:rsidP="00C564CA">
      <w:pPr>
        <w:pStyle w:val="ListParagraph"/>
        <w:numPr>
          <w:ilvl w:val="0"/>
          <w:numId w:val="22"/>
        </w:numPr>
      </w:pPr>
      <w:r>
        <w:t xml:space="preserve"> 81% of people felt that the presentation helped them to understand the complexity of woman abuse</w:t>
      </w:r>
    </w:p>
    <w:p w:rsidR="00C564CA" w:rsidRDefault="00C564CA" w:rsidP="00C564CA">
      <w:pPr>
        <w:pStyle w:val="Heading2"/>
      </w:pPr>
      <w:r>
        <w:t>Media</w:t>
      </w:r>
    </w:p>
    <w:p w:rsidR="00C564CA" w:rsidRDefault="00C564CA" w:rsidP="00C564CA">
      <w:r>
        <w:t xml:space="preserve">The Neighbours Friends and Families campaign receives a great deal of media attention. Listed here are media articles regarding the NFF campaign from January to April </w:t>
      </w:r>
      <w:proofErr w:type="gramStart"/>
      <w:r>
        <w:t>2011</w:t>
      </w:r>
      <w:r>
        <w:t>.</w:t>
      </w:r>
      <w:proofErr w:type="gramEnd"/>
    </w:p>
    <w:p w:rsidR="00C564CA" w:rsidRDefault="00C564CA" w:rsidP="00C564CA">
      <w:pPr>
        <w:pStyle w:val="ListParagraph"/>
        <w:numPr>
          <w:ilvl w:val="0"/>
          <w:numId w:val="24"/>
        </w:numPr>
      </w:pPr>
      <w:r>
        <w:t xml:space="preserve">February 18, 2011. London Free Press – “Holder breaks family’s silence” London, ON </w:t>
      </w:r>
    </w:p>
    <w:p w:rsidR="00C564CA" w:rsidRDefault="00C564CA" w:rsidP="00C564CA">
      <w:pPr>
        <w:pStyle w:val="ListParagraph"/>
        <w:numPr>
          <w:ilvl w:val="0"/>
          <w:numId w:val="24"/>
        </w:numPr>
      </w:pPr>
      <w:r>
        <w:t xml:space="preserve"> February 11, 2011. Parkhill Gazette “Fight against workplace and community violence grows” Parkhill, ON </w:t>
      </w:r>
    </w:p>
    <w:p w:rsidR="00C564CA" w:rsidRDefault="00C564CA" w:rsidP="00C564CA">
      <w:pPr>
        <w:pStyle w:val="ListParagraph"/>
        <w:numPr>
          <w:ilvl w:val="0"/>
          <w:numId w:val="24"/>
        </w:numPr>
      </w:pPr>
      <w:r>
        <w:t xml:space="preserve"> February 16, 2011. Fort Frances Times Online “Campaign tackling violence against aboriginal women” Fort Frances, ON </w:t>
      </w:r>
    </w:p>
    <w:p w:rsidR="00C564CA" w:rsidRDefault="00C564CA" w:rsidP="00C564CA">
      <w:pPr>
        <w:pStyle w:val="ListParagraph"/>
        <w:numPr>
          <w:ilvl w:val="0"/>
          <w:numId w:val="24"/>
        </w:numPr>
      </w:pPr>
      <w:r>
        <w:t xml:space="preserve">February 16, 2011. Western News “Western recognized for preventing domestic violence in the workplace” London, ON </w:t>
      </w:r>
    </w:p>
    <w:p w:rsidR="00C564CA" w:rsidRDefault="00C564CA" w:rsidP="00C564CA">
      <w:pPr>
        <w:pStyle w:val="ListParagraph"/>
        <w:numPr>
          <w:ilvl w:val="0"/>
          <w:numId w:val="24"/>
        </w:numPr>
      </w:pPr>
      <w:r>
        <w:t xml:space="preserve"> February 19, 2011. The Chatham Daily News “Chatham-Kent Domestic Violence Community Coordinating Committee” Chatham, ON </w:t>
      </w:r>
    </w:p>
    <w:p w:rsidR="00C564CA" w:rsidRDefault="00C564CA" w:rsidP="00C564CA">
      <w:pPr>
        <w:pStyle w:val="ListParagraph"/>
        <w:numPr>
          <w:ilvl w:val="0"/>
          <w:numId w:val="24"/>
        </w:numPr>
      </w:pPr>
      <w:r>
        <w:t xml:space="preserve">February 18, 2011. The Age Dispatch “Domestic violence is everyone’s concern ‘Mind your own business’ no longer applies” </w:t>
      </w:r>
      <w:proofErr w:type="spellStart"/>
      <w:r>
        <w:t>Strathroy</w:t>
      </w:r>
      <w:proofErr w:type="spellEnd"/>
      <w:r>
        <w:t xml:space="preserve">-Caradoc, ON </w:t>
      </w:r>
    </w:p>
    <w:p w:rsidR="00C564CA" w:rsidRDefault="00C564CA" w:rsidP="00C564CA">
      <w:pPr>
        <w:pStyle w:val="ListParagraph"/>
        <w:numPr>
          <w:ilvl w:val="0"/>
          <w:numId w:val="24"/>
        </w:numPr>
      </w:pPr>
      <w:r>
        <w:t xml:space="preserve">February 18, 2011. Glencoe Transcript / Free Press “Neighbours, Friends and Families Workplace Champions honoured” Glencoe, ON </w:t>
      </w:r>
    </w:p>
    <w:p w:rsidR="00C564CA" w:rsidRDefault="00C564CA" w:rsidP="00C564CA">
      <w:pPr>
        <w:pStyle w:val="ListParagraph"/>
        <w:numPr>
          <w:ilvl w:val="0"/>
          <w:numId w:val="24"/>
        </w:numPr>
      </w:pPr>
      <w:r>
        <w:t xml:space="preserve">February 18, 2011 Speech by Andrew King, Safety Officer and Facilitator of the Neighbours Friends and Families program for the Middlesex Hospital Alliance) “The Implementation of the Neighbours, Friends and Families Program at the Middlesex Hospital Alliance” </w:t>
      </w:r>
      <w:proofErr w:type="spellStart"/>
      <w:r>
        <w:t>Strathroy</w:t>
      </w:r>
      <w:proofErr w:type="spellEnd"/>
      <w:r>
        <w:t xml:space="preserve">, ON </w:t>
      </w:r>
    </w:p>
    <w:p w:rsidR="00C564CA" w:rsidRDefault="00C564CA" w:rsidP="00C564CA">
      <w:pPr>
        <w:pStyle w:val="ListParagraph"/>
        <w:numPr>
          <w:ilvl w:val="0"/>
          <w:numId w:val="24"/>
        </w:numPr>
      </w:pPr>
      <w:r>
        <w:t xml:space="preserve">February 19 2011. The St. Catharines Standard. “Businesses recognized for battling violence against women” Peter Downs, St. Catharines, ON </w:t>
      </w:r>
    </w:p>
    <w:p w:rsidR="00C564CA" w:rsidRDefault="00C564CA" w:rsidP="00C564CA">
      <w:pPr>
        <w:pStyle w:val="ListParagraph"/>
        <w:numPr>
          <w:ilvl w:val="0"/>
          <w:numId w:val="24"/>
        </w:numPr>
      </w:pPr>
      <w:r>
        <w:t xml:space="preserve">February 23, 2011. The Beacon Herald “Hang your dirty laundry at workshops” Stratford, ON </w:t>
      </w:r>
    </w:p>
    <w:p w:rsidR="00C564CA" w:rsidRDefault="00C564CA" w:rsidP="00C564CA">
      <w:pPr>
        <w:pStyle w:val="ListParagraph"/>
        <w:numPr>
          <w:ilvl w:val="0"/>
          <w:numId w:val="24"/>
        </w:numPr>
      </w:pPr>
      <w:r>
        <w:t xml:space="preserve">February 23, 2011. Wawa News “Workplaces Recognized for Leadership in Preventing Domestic Violence in the Workplace.” Wawa, ON </w:t>
      </w:r>
    </w:p>
    <w:p w:rsidR="00C564CA" w:rsidRDefault="00C564CA" w:rsidP="00C564CA">
      <w:pPr>
        <w:pStyle w:val="ListParagraph"/>
        <w:numPr>
          <w:ilvl w:val="0"/>
          <w:numId w:val="24"/>
        </w:numPr>
      </w:pPr>
      <w:r>
        <w:t xml:space="preserve">March 2011. Holder’s Happenings (www.edholder.ca) London, ON </w:t>
      </w:r>
    </w:p>
    <w:p w:rsidR="00C564CA" w:rsidRDefault="00C564CA" w:rsidP="00C564CA">
      <w:pPr>
        <w:pStyle w:val="ListParagraph"/>
        <w:numPr>
          <w:ilvl w:val="0"/>
          <w:numId w:val="24"/>
        </w:numPr>
      </w:pPr>
      <w:r>
        <w:t xml:space="preserve">March 8, 2011. Newsletter / Awards Ceremony brochure. Provincial </w:t>
      </w:r>
      <w:proofErr w:type="spellStart"/>
      <w:r>
        <w:t>Interministerial</w:t>
      </w:r>
      <w:proofErr w:type="spellEnd"/>
      <w:r>
        <w:t xml:space="preserve"> Council “2010-11 PIC Eclipse Awards” Ontario government publication </w:t>
      </w:r>
    </w:p>
    <w:p w:rsidR="00C564CA" w:rsidRDefault="00C564CA" w:rsidP="00C564CA">
      <w:pPr>
        <w:pStyle w:val="ListParagraph"/>
        <w:numPr>
          <w:ilvl w:val="0"/>
          <w:numId w:val="24"/>
        </w:numPr>
      </w:pPr>
      <w:r>
        <w:t xml:space="preserve">March 14, 2011. Western News “Keeping a safe, respectful campus now law” London, ON </w:t>
      </w:r>
    </w:p>
    <w:p w:rsidR="00C564CA" w:rsidRDefault="00C564CA" w:rsidP="00C564CA">
      <w:pPr>
        <w:pStyle w:val="ListParagraph"/>
        <w:numPr>
          <w:ilvl w:val="0"/>
          <w:numId w:val="24"/>
        </w:numPr>
      </w:pPr>
      <w:r>
        <w:lastRenderedPageBreak/>
        <w:t xml:space="preserve">March 16, 2011. Elmira Independent “Conference shines light on rural family violence” Elmira, ON </w:t>
      </w:r>
    </w:p>
    <w:p w:rsidR="00C564CA" w:rsidRDefault="00C564CA" w:rsidP="00C564CA">
      <w:pPr>
        <w:pStyle w:val="ListParagraph"/>
        <w:numPr>
          <w:ilvl w:val="0"/>
          <w:numId w:val="24"/>
        </w:numPr>
      </w:pPr>
      <w:r>
        <w:t xml:space="preserve">March 18, 2011. Cochrane Times Post “Family violence campaign launch” Cochrane, ON </w:t>
      </w:r>
    </w:p>
    <w:p w:rsidR="00C564CA" w:rsidRDefault="00C564CA" w:rsidP="00C564CA">
      <w:pPr>
        <w:pStyle w:val="ListParagraph"/>
        <w:numPr>
          <w:ilvl w:val="0"/>
          <w:numId w:val="24"/>
        </w:numPr>
      </w:pPr>
      <w:r>
        <w:t xml:space="preserve">April 13, 2011. Orleans Star “National Victims of Crime Awareness Week April 11-15” Ottawa, ON </w:t>
      </w:r>
    </w:p>
    <w:p w:rsidR="00C564CA" w:rsidRDefault="00C564CA" w:rsidP="00C564CA">
      <w:pPr>
        <w:pStyle w:val="ListParagraph"/>
        <w:numPr>
          <w:ilvl w:val="0"/>
          <w:numId w:val="24"/>
        </w:numPr>
      </w:pPr>
      <w:r>
        <w:t>April 21, 2011. The Amherst Citizen “Behind the Badge: The dark side of the Internet”, Amherst, ON</w:t>
      </w:r>
    </w:p>
    <w:p w:rsidR="00C564CA" w:rsidRDefault="00C564CA" w:rsidP="00C564CA">
      <w:pPr>
        <w:pStyle w:val="Heading2"/>
      </w:pPr>
      <w:r>
        <w:t>Make it our Business</w:t>
      </w:r>
    </w:p>
    <w:p w:rsidR="00C564CA" w:rsidRDefault="00C564CA" w:rsidP="00C564CA">
      <w:r>
        <w:t xml:space="preserve">Bill 168 amends the Occupational Health and Safety Act to address issues of workplace harassment and violence. Make it our Business utilizes principals from the Neighbours Friends and Families at Work program to teach employers, managers, supervisors, human resource professionals and other workplace people to recognize, respond and refer in situations of workplace domestic violence. Three training options are available: </w:t>
      </w:r>
      <w:r>
        <w:br/>
      </w:r>
      <w:r>
        <w:t>Level 1 - Provide information</w:t>
      </w:r>
      <w:r>
        <w:br/>
      </w:r>
      <w:r>
        <w:t xml:space="preserve"> Level 2 - Increase understanding </w:t>
      </w:r>
      <w:r>
        <w:br/>
      </w:r>
      <w:r>
        <w:t xml:space="preserve">Level 3 – Lasting Organizational Change More information regarding training options </w:t>
      </w:r>
      <w:proofErr w:type="gramStart"/>
      <w:r>
        <w:t>are</w:t>
      </w:r>
      <w:proofErr w:type="gramEnd"/>
      <w:r>
        <w:t xml:space="preserve"> available at: </w:t>
      </w:r>
      <w:hyperlink r:id="rId7" w:history="1">
        <w:r w:rsidRPr="00544C1C">
          <w:rPr>
            <w:rStyle w:val="Hyperlink"/>
          </w:rPr>
          <w:t>www.makeitourbusiness.com</w:t>
        </w:r>
      </w:hyperlink>
    </w:p>
    <w:p w:rsidR="00C564CA" w:rsidRDefault="00C564CA" w:rsidP="00C564CA">
      <w:pPr>
        <w:pStyle w:val="Heading2"/>
      </w:pPr>
      <w:r>
        <w:t>Invited Addresses and Workshops</w:t>
      </w:r>
    </w:p>
    <w:p w:rsidR="00C564CA" w:rsidRDefault="00C564CA" w:rsidP="00C564CA">
      <w:r>
        <w:t>The Centre conducted over 30 public and professional workshops on the issue of violence against women and children for an estimated 6,000 professionals and community groups across Canada, United States and other countries in 2010-2011.</w:t>
      </w:r>
    </w:p>
    <w:p w:rsidR="00C564CA" w:rsidRDefault="00C564CA" w:rsidP="00C564CA">
      <w:pPr>
        <w:pStyle w:val="ListParagraph"/>
        <w:numPr>
          <w:ilvl w:val="0"/>
          <w:numId w:val="25"/>
        </w:numPr>
      </w:pPr>
      <w:r>
        <w:t xml:space="preserve">Enhancing judicial skills in domestic violence cases. California Judges Association, San Francisco, CA. Jan 23, 2010, P Jaffe. </w:t>
      </w:r>
    </w:p>
    <w:p w:rsidR="00C564CA" w:rsidRDefault="00C564CA" w:rsidP="00C564CA">
      <w:pPr>
        <w:pStyle w:val="ListParagraph"/>
        <w:numPr>
          <w:ilvl w:val="0"/>
          <w:numId w:val="25"/>
        </w:numPr>
      </w:pPr>
      <w:r>
        <w:t xml:space="preserve"> Context Matters: Trajectories of Violence in the Lives of Girls. Keynote Speaker at Provincial Conference entitled Girl Talk: Responding to Violence against Women and Girls, February 17-18, 2010, </w:t>
      </w:r>
      <w:proofErr w:type="spellStart"/>
      <w:r>
        <w:t>Antigonish</w:t>
      </w:r>
      <w:proofErr w:type="spellEnd"/>
      <w:r>
        <w:t xml:space="preserve">, Nova Scotia, H Berman. </w:t>
      </w:r>
    </w:p>
    <w:p w:rsidR="00C564CA" w:rsidRDefault="00C564CA" w:rsidP="00C564CA">
      <w:pPr>
        <w:pStyle w:val="ListParagraph"/>
        <w:numPr>
          <w:ilvl w:val="0"/>
          <w:numId w:val="25"/>
        </w:numPr>
      </w:pPr>
      <w:r>
        <w:t xml:space="preserve"> Health Impacts of Violence against Girls and Young Women at Provincial Conference entitled Girl Talk: Responding to Violence against Women and Girls, February 17-18, 2010, </w:t>
      </w:r>
      <w:proofErr w:type="spellStart"/>
      <w:r>
        <w:t>Antigonish</w:t>
      </w:r>
      <w:proofErr w:type="spellEnd"/>
      <w:r>
        <w:t xml:space="preserve">, Nova Scotia, H Berman. </w:t>
      </w:r>
    </w:p>
    <w:p w:rsidR="00C564CA" w:rsidRDefault="00C564CA" w:rsidP="00C564CA">
      <w:pPr>
        <w:pStyle w:val="ListParagraph"/>
        <w:numPr>
          <w:ilvl w:val="0"/>
          <w:numId w:val="25"/>
        </w:numPr>
      </w:pPr>
      <w:r>
        <w:t xml:space="preserve"> Enhancing judicial skills in domestic violence cases. Florida Judges Association, Fort Lauderdale, FL, February 20, 2010, P Jaffe. </w:t>
      </w:r>
    </w:p>
    <w:p w:rsidR="00C564CA" w:rsidRDefault="00C564CA" w:rsidP="00C564CA">
      <w:pPr>
        <w:pStyle w:val="ListParagraph"/>
        <w:numPr>
          <w:ilvl w:val="0"/>
          <w:numId w:val="25"/>
        </w:numPr>
      </w:pPr>
      <w:r>
        <w:t xml:space="preserve"> Understanding the impact of domestic violence on children in the justice system, Department of Justice, Regina SK, March 31, 2010, P Jaffe. </w:t>
      </w:r>
    </w:p>
    <w:p w:rsidR="00C564CA" w:rsidRDefault="00C564CA" w:rsidP="00C564CA">
      <w:pPr>
        <w:pStyle w:val="ListParagraph"/>
        <w:numPr>
          <w:ilvl w:val="0"/>
          <w:numId w:val="25"/>
        </w:numPr>
      </w:pPr>
      <w:r>
        <w:t xml:space="preserve"> Understanding power imbalances in family court litigation, Ontario Family Lawyers Association, April 10, 2010, P Jaffe. </w:t>
      </w:r>
    </w:p>
    <w:p w:rsidR="00C564CA" w:rsidRDefault="00C564CA" w:rsidP="00C564CA">
      <w:pPr>
        <w:pStyle w:val="ListParagraph"/>
        <w:numPr>
          <w:ilvl w:val="0"/>
          <w:numId w:val="25"/>
        </w:numPr>
      </w:pPr>
      <w:r>
        <w:t xml:space="preserve"> Parental Alienation Workshops for Annual Meeting of the Association of Family &amp; Conciliation Courts, Denver, June 2010, P. Jaffe </w:t>
      </w:r>
    </w:p>
    <w:p w:rsidR="00C564CA" w:rsidRDefault="00C564CA" w:rsidP="00C564CA">
      <w:pPr>
        <w:pStyle w:val="ListParagraph"/>
        <w:numPr>
          <w:ilvl w:val="0"/>
          <w:numId w:val="25"/>
        </w:numPr>
      </w:pPr>
      <w:r>
        <w:t xml:space="preserve"> Continuing Judicial Education program for the National Council of Juvenile &amp; Family Court Judges, Chicago June, 2010, P. Jaffe </w:t>
      </w:r>
    </w:p>
    <w:p w:rsidR="00C564CA" w:rsidRDefault="00C564CA" w:rsidP="00C564CA">
      <w:pPr>
        <w:pStyle w:val="ListParagraph"/>
        <w:numPr>
          <w:ilvl w:val="0"/>
          <w:numId w:val="25"/>
        </w:numPr>
      </w:pPr>
      <w:r>
        <w:lastRenderedPageBreak/>
        <w:t xml:space="preserve"> Poster presentation, Domestic Violence is a Workplace Issue, 7th International Conference on Workplace Bullying and Harassment in Cardiff, Wales, June 2 – 4, 2010, B </w:t>
      </w:r>
      <w:proofErr w:type="spellStart"/>
      <w:r>
        <w:t>MacQuarrie</w:t>
      </w:r>
      <w:proofErr w:type="spellEnd"/>
      <w:r>
        <w:t xml:space="preserve">. </w:t>
      </w:r>
    </w:p>
    <w:p w:rsidR="00C564CA" w:rsidRDefault="00C564CA" w:rsidP="00C564CA">
      <w:pPr>
        <w:pStyle w:val="ListParagraph"/>
        <w:numPr>
          <w:ilvl w:val="0"/>
          <w:numId w:val="25"/>
        </w:numPr>
      </w:pPr>
      <w:r>
        <w:t xml:space="preserve"> The Influence of Policy on Relational Health Promotion Practice: Healthcare with Homeless Persons. 20th IUHPE World Conference on Health Promotion, July 11-15, 2010. Geneva, Switzerland. A </w:t>
      </w:r>
      <w:proofErr w:type="spellStart"/>
      <w:r>
        <w:t>Oudshoorn</w:t>
      </w:r>
      <w:proofErr w:type="spellEnd"/>
      <w:r>
        <w:t xml:space="preserve">, C Ward-Griffin, H Berman, C </w:t>
      </w:r>
      <w:proofErr w:type="spellStart"/>
      <w:r>
        <w:t>Forchuk</w:t>
      </w:r>
      <w:proofErr w:type="spellEnd"/>
      <w:r>
        <w:t xml:space="preserve">, &amp; B Poland </w:t>
      </w:r>
    </w:p>
    <w:p w:rsidR="00C564CA" w:rsidRDefault="00C564CA" w:rsidP="00C564CA">
      <w:pPr>
        <w:pStyle w:val="ListParagraph"/>
        <w:numPr>
          <w:ilvl w:val="0"/>
          <w:numId w:val="25"/>
        </w:numPr>
      </w:pPr>
      <w:r>
        <w:t xml:space="preserve"> Responding to domestic violence provisions of Bill 168, Workshop for Managers at Mount Sinai Hospital, July 21, 2010, </w:t>
      </w:r>
      <w:proofErr w:type="gramStart"/>
      <w:r>
        <w:t>B</w:t>
      </w:r>
      <w:proofErr w:type="gramEnd"/>
      <w:r>
        <w:t xml:space="preserve"> </w:t>
      </w:r>
      <w:proofErr w:type="spellStart"/>
      <w:r>
        <w:t>MacQuarrie</w:t>
      </w:r>
      <w:proofErr w:type="spellEnd"/>
      <w:r>
        <w:t xml:space="preserve">. </w:t>
      </w:r>
    </w:p>
    <w:p w:rsidR="00C564CA" w:rsidRDefault="00C564CA" w:rsidP="00C564CA">
      <w:pPr>
        <w:pStyle w:val="ListParagraph"/>
        <w:numPr>
          <w:ilvl w:val="0"/>
          <w:numId w:val="25"/>
        </w:numPr>
      </w:pPr>
      <w:r>
        <w:t xml:space="preserve">NFF and responding to domestic violence: provisions of Bill 168 for Western Human Resources staff, August 9 &amp; 19, 2010, B </w:t>
      </w:r>
      <w:proofErr w:type="spellStart"/>
      <w:r>
        <w:t>MacQuarrie</w:t>
      </w:r>
      <w:proofErr w:type="spellEnd"/>
      <w:r>
        <w:t xml:space="preserve">. </w:t>
      </w:r>
    </w:p>
    <w:p w:rsidR="00A65C80" w:rsidRDefault="00C564CA" w:rsidP="00C564CA">
      <w:pPr>
        <w:pStyle w:val="ListParagraph"/>
        <w:numPr>
          <w:ilvl w:val="0"/>
          <w:numId w:val="25"/>
        </w:numPr>
      </w:pPr>
      <w:r>
        <w:t xml:space="preserve">Sexual assault and dating violence prevention presentations for Residence Services and Health Services at UWO, September 2 and September 7, 2010 P. Jaffe </w:t>
      </w:r>
    </w:p>
    <w:p w:rsidR="00A65C80" w:rsidRDefault="00C564CA" w:rsidP="00C564CA">
      <w:pPr>
        <w:pStyle w:val="ListParagraph"/>
        <w:numPr>
          <w:ilvl w:val="0"/>
          <w:numId w:val="25"/>
        </w:numPr>
      </w:pPr>
      <w:r>
        <w:t xml:space="preserve">Presentation to Faculty of Ed MEd students re work of CREVAWC, September 8, 2010, B </w:t>
      </w:r>
      <w:proofErr w:type="spellStart"/>
      <w:r>
        <w:t>MacQuarrie</w:t>
      </w:r>
      <w:proofErr w:type="spellEnd"/>
      <w:r>
        <w:t xml:space="preserve"> </w:t>
      </w:r>
    </w:p>
    <w:p w:rsidR="00A65C80" w:rsidRDefault="00C564CA" w:rsidP="00C564CA">
      <w:pPr>
        <w:pStyle w:val="ListParagraph"/>
        <w:numPr>
          <w:ilvl w:val="0"/>
          <w:numId w:val="25"/>
        </w:numPr>
      </w:pPr>
      <w:r>
        <w:t xml:space="preserve">Presentation to Faculty of Ed. PhD students re work of CREVAWC, September 9, 2010, B </w:t>
      </w:r>
      <w:proofErr w:type="spellStart"/>
      <w:r>
        <w:t>MacQuarrie</w:t>
      </w:r>
      <w:proofErr w:type="spellEnd"/>
      <w:r>
        <w:t xml:space="preserve">. </w:t>
      </w:r>
    </w:p>
    <w:p w:rsidR="00A65C80" w:rsidRDefault="00C564CA" w:rsidP="00C564CA">
      <w:pPr>
        <w:pStyle w:val="ListParagraph"/>
        <w:numPr>
          <w:ilvl w:val="0"/>
          <w:numId w:val="25"/>
        </w:numPr>
      </w:pPr>
      <w:r>
        <w:t xml:space="preserve">Woman Abuse Prevention Strategies: The NFF Disability Strategy, at CAMH Women’s Mental Health Conference: Building Networks and Research Capacity, October 1, 2010, B </w:t>
      </w:r>
      <w:proofErr w:type="spellStart"/>
      <w:r>
        <w:t>MacQuarrie</w:t>
      </w:r>
      <w:proofErr w:type="spellEnd"/>
      <w:r>
        <w:t xml:space="preserve">. CREVAWC Annual report 2010-2011 25 </w:t>
      </w:r>
    </w:p>
    <w:p w:rsidR="00A65C80" w:rsidRDefault="00C564CA" w:rsidP="00C564CA">
      <w:pPr>
        <w:pStyle w:val="ListParagraph"/>
        <w:numPr>
          <w:ilvl w:val="0"/>
          <w:numId w:val="25"/>
        </w:numPr>
      </w:pPr>
      <w:r>
        <w:t xml:space="preserve">Stress &amp; Burnout in Judicial Officers, Wisconsin Judges Association, Appleton </w:t>
      </w:r>
      <w:proofErr w:type="gramStart"/>
      <w:r>
        <w:t>WI ,</w:t>
      </w:r>
      <w:proofErr w:type="gramEnd"/>
      <w:r>
        <w:t xml:space="preserve"> Oct 15, 2010, P Jaffe. </w:t>
      </w:r>
    </w:p>
    <w:p w:rsidR="00A65C80" w:rsidRDefault="00C564CA" w:rsidP="00C564CA">
      <w:pPr>
        <w:pStyle w:val="ListParagraph"/>
        <w:numPr>
          <w:ilvl w:val="0"/>
          <w:numId w:val="25"/>
        </w:numPr>
      </w:pPr>
      <w:r>
        <w:t xml:space="preserve">Assessment &amp; Intervention Strategies for Youth Justice, BC Crown Attorney Association, Victoria, BC Nov 3, 2010, P Jaffe. </w:t>
      </w:r>
    </w:p>
    <w:p w:rsidR="00A65C80" w:rsidRDefault="00C564CA" w:rsidP="00C564CA">
      <w:pPr>
        <w:pStyle w:val="ListParagraph"/>
        <w:numPr>
          <w:ilvl w:val="0"/>
          <w:numId w:val="25"/>
        </w:numPr>
      </w:pPr>
      <w:r>
        <w:t xml:space="preserve">Reducing the Risk of Lethal Violence: Collaboration in Threat Assessment and Risk Management, Muriel McQueen Fergusson Centre for Family Violence Research Day, Fredericton, New Brunswick, November 4, 2010, B </w:t>
      </w:r>
      <w:proofErr w:type="spellStart"/>
      <w:r>
        <w:t>MacQuarrie</w:t>
      </w:r>
      <w:proofErr w:type="spellEnd"/>
      <w:r>
        <w:t xml:space="preserve">. </w:t>
      </w:r>
    </w:p>
    <w:p w:rsidR="00A65C80" w:rsidRDefault="00C564CA" w:rsidP="00C564CA">
      <w:pPr>
        <w:pStyle w:val="ListParagraph"/>
        <w:numPr>
          <w:ilvl w:val="0"/>
          <w:numId w:val="25"/>
        </w:numPr>
      </w:pPr>
      <w:r>
        <w:t xml:space="preserve">Trends, developments and emerging issues in family violence, </w:t>
      </w:r>
      <w:proofErr w:type="spellStart"/>
      <w:r>
        <w:t>Eeyou</w:t>
      </w:r>
      <w:proofErr w:type="spellEnd"/>
      <w:r>
        <w:t xml:space="preserve"> </w:t>
      </w:r>
      <w:proofErr w:type="spellStart"/>
      <w:r>
        <w:t>Istchee</w:t>
      </w:r>
      <w:proofErr w:type="spellEnd"/>
      <w:r>
        <w:t xml:space="preserve"> Family Violence Symposium, </w:t>
      </w:r>
      <w:proofErr w:type="spellStart"/>
      <w:r>
        <w:t>Chisasibi</w:t>
      </w:r>
      <w:proofErr w:type="spellEnd"/>
      <w:r>
        <w:t xml:space="preserve">, Quebec, November 16 2010, B </w:t>
      </w:r>
      <w:proofErr w:type="spellStart"/>
      <w:r>
        <w:t>MacQuarrie</w:t>
      </w:r>
      <w:proofErr w:type="spellEnd"/>
      <w:r>
        <w:t xml:space="preserve">. </w:t>
      </w:r>
    </w:p>
    <w:p w:rsidR="00A65C80" w:rsidRDefault="00C564CA" w:rsidP="00C564CA">
      <w:pPr>
        <w:pStyle w:val="ListParagraph"/>
        <w:numPr>
          <w:ilvl w:val="0"/>
          <w:numId w:val="25"/>
        </w:numPr>
      </w:pPr>
      <w:r>
        <w:t xml:space="preserve">Addressing Workplace Domestic Violence, UWO academic counsellors, November 19, 2010, B </w:t>
      </w:r>
      <w:proofErr w:type="spellStart"/>
      <w:r>
        <w:t>MacQuarrie</w:t>
      </w:r>
      <w:proofErr w:type="spellEnd"/>
      <w:r>
        <w:t xml:space="preserve">. </w:t>
      </w:r>
    </w:p>
    <w:p w:rsidR="00A65C80" w:rsidRDefault="00C564CA" w:rsidP="00C564CA">
      <w:pPr>
        <w:pStyle w:val="ListParagraph"/>
        <w:numPr>
          <w:ilvl w:val="0"/>
          <w:numId w:val="25"/>
        </w:numPr>
      </w:pPr>
      <w:r>
        <w:t xml:space="preserve">Addressing Workplace Domestic Violence, UWO academic counsellors, November 22, 2010, B </w:t>
      </w:r>
      <w:proofErr w:type="spellStart"/>
      <w:r>
        <w:t>MacQuarrie</w:t>
      </w:r>
      <w:proofErr w:type="spellEnd"/>
      <w:r>
        <w:t xml:space="preserve">. </w:t>
      </w:r>
    </w:p>
    <w:p w:rsidR="00A65C80" w:rsidRDefault="00C564CA" w:rsidP="00C564CA">
      <w:pPr>
        <w:pStyle w:val="ListParagraph"/>
        <w:numPr>
          <w:ilvl w:val="0"/>
          <w:numId w:val="25"/>
        </w:numPr>
      </w:pPr>
      <w:r>
        <w:t xml:space="preserve">The Transition to Motherhood in the Aftermath of Trauma: Research Ethics, Issues, and Conundrums. Symposium Presentation at the Innovations in Gender, Sex and Health Research Conference – CIHR. Toronto, Ontario, Canada. November 21-23, 2010. H. Berman, R. Mason, M. Evans, S. Rodger, G. </w:t>
      </w:r>
      <w:proofErr w:type="spellStart"/>
      <w:r>
        <w:t>Alvernaz-Mulcahy</w:t>
      </w:r>
      <w:proofErr w:type="spellEnd"/>
      <w:r>
        <w:t xml:space="preserve">, J. Hall, F. </w:t>
      </w:r>
      <w:proofErr w:type="spellStart"/>
      <w:r>
        <w:t>Alzoubi</w:t>
      </w:r>
      <w:proofErr w:type="spellEnd"/>
      <w:r>
        <w:t xml:space="preserve">, L. Carranza. </w:t>
      </w:r>
    </w:p>
    <w:p w:rsidR="00A65C80" w:rsidRDefault="00C564CA" w:rsidP="00C564CA">
      <w:pPr>
        <w:pStyle w:val="ListParagraph"/>
        <w:numPr>
          <w:ilvl w:val="0"/>
          <w:numId w:val="25"/>
        </w:numPr>
      </w:pPr>
      <w:r>
        <w:t xml:space="preserve">Preventing &amp; Addressing Domestic Violence in the Workplace: Understanding Employer Responsibilities, Perth County Violence against Women conference, November 23, 2010, B. </w:t>
      </w:r>
      <w:proofErr w:type="spellStart"/>
      <w:r>
        <w:t>MacQuarrie</w:t>
      </w:r>
      <w:proofErr w:type="spellEnd"/>
      <w:r>
        <w:t xml:space="preserve">. </w:t>
      </w:r>
    </w:p>
    <w:p w:rsidR="00A65C80" w:rsidRDefault="00C564CA" w:rsidP="00C564CA">
      <w:pPr>
        <w:pStyle w:val="ListParagraph"/>
        <w:numPr>
          <w:ilvl w:val="0"/>
          <w:numId w:val="25"/>
        </w:numPr>
      </w:pPr>
      <w:proofErr w:type="spellStart"/>
      <w:r>
        <w:t>NFF@Work</w:t>
      </w:r>
      <w:proofErr w:type="spellEnd"/>
      <w:r>
        <w:t xml:space="preserve"> training program, TVDSB Trustees subcommittee, November 24, 2010, B. </w:t>
      </w:r>
      <w:proofErr w:type="spellStart"/>
      <w:r>
        <w:t>MacQuarrie</w:t>
      </w:r>
      <w:proofErr w:type="spellEnd"/>
      <w:r>
        <w:t xml:space="preserve">. </w:t>
      </w:r>
    </w:p>
    <w:p w:rsidR="00A65C80" w:rsidRDefault="00C564CA" w:rsidP="00C564CA">
      <w:pPr>
        <w:pStyle w:val="ListParagraph"/>
        <w:numPr>
          <w:ilvl w:val="0"/>
          <w:numId w:val="25"/>
        </w:numPr>
      </w:pPr>
      <w:proofErr w:type="spellStart"/>
      <w:r>
        <w:t>NFF@Work</w:t>
      </w:r>
      <w:proofErr w:type="spellEnd"/>
      <w:r>
        <w:t xml:space="preserve"> training program, Southwest Region Coordinating Committee, November 30, 2010, B. </w:t>
      </w:r>
      <w:proofErr w:type="spellStart"/>
      <w:r>
        <w:t>MacQuarrie</w:t>
      </w:r>
      <w:proofErr w:type="spellEnd"/>
      <w:r>
        <w:t xml:space="preserve">. </w:t>
      </w:r>
    </w:p>
    <w:p w:rsidR="00A65C80" w:rsidRDefault="00C564CA" w:rsidP="00C564CA">
      <w:pPr>
        <w:pStyle w:val="ListParagraph"/>
        <w:numPr>
          <w:ilvl w:val="0"/>
          <w:numId w:val="25"/>
        </w:numPr>
      </w:pPr>
      <w:r>
        <w:lastRenderedPageBreak/>
        <w:t xml:space="preserve">Children Exposed to Violence, Community Services Collaborative, Cleveland, OH, Dec 14, 2010, P Jaffe. </w:t>
      </w:r>
    </w:p>
    <w:p w:rsidR="00A65C80" w:rsidRDefault="00C564CA" w:rsidP="00C564CA">
      <w:pPr>
        <w:pStyle w:val="ListParagraph"/>
        <w:numPr>
          <w:ilvl w:val="0"/>
          <w:numId w:val="25"/>
        </w:numPr>
      </w:pPr>
      <w:r>
        <w:t xml:space="preserve">Montreal Massacre remembrance events at </w:t>
      </w:r>
      <w:proofErr w:type="spellStart"/>
      <w:r>
        <w:t>Fanshawe</w:t>
      </w:r>
      <w:proofErr w:type="spellEnd"/>
      <w:r>
        <w:t xml:space="preserve"> College, December 6 2010, Joy Lang. </w:t>
      </w:r>
    </w:p>
    <w:p w:rsidR="00A65C80" w:rsidRDefault="00C564CA" w:rsidP="00C564CA">
      <w:pPr>
        <w:pStyle w:val="ListParagraph"/>
        <w:numPr>
          <w:ilvl w:val="0"/>
          <w:numId w:val="25"/>
        </w:numPr>
      </w:pPr>
      <w:r>
        <w:t xml:space="preserve">University of Western Ontario - Psychology 9380: Clinical Psychology guest speaker, December 16, 2010, P Jaffe. </w:t>
      </w:r>
    </w:p>
    <w:p w:rsidR="00A65C80" w:rsidRDefault="00C564CA" w:rsidP="00C564CA">
      <w:pPr>
        <w:pStyle w:val="ListParagraph"/>
        <w:numPr>
          <w:ilvl w:val="0"/>
          <w:numId w:val="25"/>
        </w:numPr>
      </w:pPr>
      <w:r>
        <w:t xml:space="preserve">Resources to Prevent Domestic Violence in the Workplace, London Coordinating Committee to End Woman Abuse, London, ON, January 18, 2011, B. </w:t>
      </w:r>
      <w:proofErr w:type="spellStart"/>
      <w:r>
        <w:t>MacQuarrie</w:t>
      </w:r>
      <w:proofErr w:type="spellEnd"/>
      <w:r>
        <w:t xml:space="preserve">. </w:t>
      </w:r>
    </w:p>
    <w:p w:rsidR="00A65C80" w:rsidRDefault="00C564CA" w:rsidP="00C564CA">
      <w:pPr>
        <w:pStyle w:val="ListParagraph"/>
        <w:numPr>
          <w:ilvl w:val="0"/>
          <w:numId w:val="25"/>
        </w:numPr>
      </w:pPr>
      <w:r>
        <w:t xml:space="preserve">Judicial Leadership in Domestic Violence Cases - San Francisco, California, January 24, 2011 California Judges Association &amp; Family Violence Prevention Fund, P. Jaffe. </w:t>
      </w:r>
    </w:p>
    <w:p w:rsidR="00A65C80" w:rsidRDefault="00C564CA" w:rsidP="00C564CA">
      <w:pPr>
        <w:pStyle w:val="ListParagraph"/>
        <w:numPr>
          <w:ilvl w:val="0"/>
          <w:numId w:val="25"/>
        </w:numPr>
      </w:pPr>
      <w:r>
        <w:t xml:space="preserve">2nd Annual NFF Workplace Awards Ceremony, February 10, 2011. </w:t>
      </w:r>
    </w:p>
    <w:p w:rsidR="00A65C80" w:rsidRDefault="00C564CA" w:rsidP="00C564CA">
      <w:pPr>
        <w:pStyle w:val="ListParagraph"/>
        <w:numPr>
          <w:ilvl w:val="0"/>
          <w:numId w:val="25"/>
        </w:numPr>
      </w:pPr>
      <w:r>
        <w:t xml:space="preserve">“Remembering Our Sisters”, 6th Annual Sisters’ in Spirit March &amp; Rally, London ON, February 14, 2011, B. </w:t>
      </w:r>
      <w:proofErr w:type="spellStart"/>
      <w:r>
        <w:t>MacQuarrie</w:t>
      </w:r>
      <w:proofErr w:type="spellEnd"/>
      <w:r>
        <w:t xml:space="preserve">. </w:t>
      </w:r>
    </w:p>
    <w:p w:rsidR="00A65C80" w:rsidRDefault="00C564CA" w:rsidP="00C564CA">
      <w:pPr>
        <w:pStyle w:val="ListParagraph"/>
        <w:numPr>
          <w:ilvl w:val="0"/>
          <w:numId w:val="25"/>
        </w:numPr>
      </w:pPr>
      <w:r>
        <w:t xml:space="preserve">Service Providers &amp; Communities Working Together! Addressing Domestic Violence in Canadian Muslim Communities, London Mosque, London, Ontario, February 15-16, 2011, B. </w:t>
      </w:r>
      <w:proofErr w:type="spellStart"/>
      <w:r>
        <w:t>MacQuarrie</w:t>
      </w:r>
      <w:proofErr w:type="spellEnd"/>
      <w:r>
        <w:t xml:space="preserve">. </w:t>
      </w:r>
    </w:p>
    <w:p w:rsidR="00A65C80" w:rsidRDefault="00C564CA" w:rsidP="00C564CA">
      <w:pPr>
        <w:pStyle w:val="ListParagraph"/>
        <w:numPr>
          <w:ilvl w:val="0"/>
          <w:numId w:val="25"/>
        </w:numPr>
      </w:pPr>
      <w:r>
        <w:t xml:space="preserve">Defending Childhood: Involving Community Partners in Violence Prevention, Memphis Tennessee, March 1, 2011, US Department of Justice, </w:t>
      </w:r>
      <w:proofErr w:type="gramStart"/>
      <w:r>
        <w:t>P</w:t>
      </w:r>
      <w:proofErr w:type="gramEnd"/>
      <w:r>
        <w:t xml:space="preserve">. Jaffe. </w:t>
      </w:r>
    </w:p>
    <w:p w:rsidR="00A65C80" w:rsidRDefault="00C564CA" w:rsidP="00C564CA">
      <w:pPr>
        <w:pStyle w:val="ListParagraph"/>
        <w:numPr>
          <w:ilvl w:val="0"/>
          <w:numId w:val="25"/>
        </w:numPr>
      </w:pPr>
      <w:r>
        <w:t>Workplace harassment &amp; policy responses, Women’s Studies M.A. class at the University of Western Ontario, March 2, 2011</w:t>
      </w:r>
      <w:proofErr w:type="gramStart"/>
      <w:r>
        <w:t>,B</w:t>
      </w:r>
      <w:proofErr w:type="gramEnd"/>
      <w:r>
        <w:t xml:space="preserve">. </w:t>
      </w:r>
      <w:proofErr w:type="spellStart"/>
      <w:r>
        <w:t>MacQuarrie</w:t>
      </w:r>
      <w:proofErr w:type="spellEnd"/>
      <w:r>
        <w:t xml:space="preserve">. CREVAWC Annual report 2010-2011 26 </w:t>
      </w:r>
    </w:p>
    <w:p w:rsidR="00A65C80" w:rsidRDefault="00C564CA" w:rsidP="00C564CA">
      <w:pPr>
        <w:pStyle w:val="ListParagraph"/>
        <w:numPr>
          <w:ilvl w:val="0"/>
          <w:numId w:val="25"/>
        </w:numPr>
      </w:pPr>
      <w:r>
        <w:t xml:space="preserve">Neighbours, Friends &amp; Families Orientation &amp; Training Workshop Sponsored by the RCMP, Amherst Nova Scotia, March 7-8, 2011, B. </w:t>
      </w:r>
      <w:proofErr w:type="spellStart"/>
      <w:r>
        <w:t>MacQuarrie</w:t>
      </w:r>
      <w:proofErr w:type="spellEnd"/>
      <w:r>
        <w:t xml:space="preserve">. </w:t>
      </w:r>
    </w:p>
    <w:p w:rsidR="00A65C80" w:rsidRDefault="00C564CA" w:rsidP="00C564CA">
      <w:pPr>
        <w:pStyle w:val="ListParagraph"/>
        <w:numPr>
          <w:ilvl w:val="0"/>
          <w:numId w:val="25"/>
        </w:numPr>
      </w:pPr>
      <w:r>
        <w:t xml:space="preserve">Preventing and Addressing Domestic Violence in the Workplace, Safe Schools M.Ed. class at the Faculty of Education, University of Western Ontario, March 11, 2011, B. </w:t>
      </w:r>
      <w:proofErr w:type="spellStart"/>
      <w:r>
        <w:t>MacQuarrie</w:t>
      </w:r>
      <w:proofErr w:type="spellEnd"/>
      <w:r>
        <w:t xml:space="preserve">. </w:t>
      </w:r>
    </w:p>
    <w:p w:rsidR="00A65C80" w:rsidRDefault="00C564CA" w:rsidP="00C564CA">
      <w:pPr>
        <w:pStyle w:val="ListParagraph"/>
        <w:numPr>
          <w:ilvl w:val="0"/>
          <w:numId w:val="25"/>
        </w:numPr>
      </w:pPr>
      <w:r>
        <w:t xml:space="preserve">“Reducing the risk for lethal violence: Collaboration in threat assessment &amp; risk management,” March 24, 2011, </w:t>
      </w:r>
      <w:proofErr w:type="spellStart"/>
      <w:r>
        <w:t>Kenora</w:t>
      </w:r>
      <w:proofErr w:type="spellEnd"/>
      <w:r>
        <w:t xml:space="preserve"> Rainy River District Domestic Violence Community Coordinating Committee District Forum. </w:t>
      </w:r>
      <w:proofErr w:type="spellStart"/>
      <w:r>
        <w:t>B.MacQuarrie</w:t>
      </w:r>
      <w:proofErr w:type="spellEnd"/>
      <w:r>
        <w:t xml:space="preserve"> </w:t>
      </w:r>
    </w:p>
    <w:p w:rsidR="00A65C80" w:rsidRDefault="00C564CA" w:rsidP="00C564CA">
      <w:pPr>
        <w:pStyle w:val="ListParagraph"/>
        <w:numPr>
          <w:ilvl w:val="0"/>
          <w:numId w:val="25"/>
        </w:numPr>
      </w:pPr>
      <w:r>
        <w:t xml:space="preserve">“New Legislation on Workplace Harassment, Violence, and Domestic Violence (Bill 168)”, March 28, 2011, UWO Leaders and Administrators , B. </w:t>
      </w:r>
      <w:proofErr w:type="spellStart"/>
      <w:r>
        <w:t>MacQuarrie</w:t>
      </w:r>
      <w:proofErr w:type="spellEnd"/>
      <w:r>
        <w:t xml:space="preserve"> </w:t>
      </w:r>
    </w:p>
    <w:p w:rsidR="00A65C80" w:rsidRDefault="00C564CA" w:rsidP="00C564CA">
      <w:pPr>
        <w:pStyle w:val="ListParagraph"/>
        <w:numPr>
          <w:ilvl w:val="0"/>
          <w:numId w:val="25"/>
        </w:numPr>
      </w:pPr>
      <w:r>
        <w:t xml:space="preserve">“New Legislation on Workplace Harassment, Violence, and Domestic Violence (Bill 168)”, April 14, 2011, Faculty, Librarians, Archivists, Graduate Teaching Assistants and </w:t>
      </w:r>
      <w:proofErr w:type="spellStart"/>
      <w:r>
        <w:t>Post Doctoral</w:t>
      </w:r>
      <w:proofErr w:type="spellEnd"/>
      <w:r>
        <w:t xml:space="preserve"> Scholars, B. </w:t>
      </w:r>
      <w:proofErr w:type="spellStart"/>
      <w:r>
        <w:t>MacQuarrie</w:t>
      </w:r>
      <w:proofErr w:type="spellEnd"/>
      <w:r>
        <w:t xml:space="preserve"> </w:t>
      </w:r>
    </w:p>
    <w:p w:rsidR="00A65C80" w:rsidRDefault="00C564CA" w:rsidP="00C564CA">
      <w:pPr>
        <w:pStyle w:val="ListParagraph"/>
        <w:numPr>
          <w:ilvl w:val="0"/>
          <w:numId w:val="25"/>
        </w:numPr>
      </w:pPr>
      <w:r>
        <w:t xml:space="preserve">“New Legislation on Workplace Harassment, Violence, and Domestic Violence (Bill 168)”, April 29, 2011, Faculty, Librarians, Archivists, Graduate Teaching Assistants and </w:t>
      </w:r>
      <w:proofErr w:type="spellStart"/>
      <w:r>
        <w:t>Post Doctoral</w:t>
      </w:r>
      <w:proofErr w:type="spellEnd"/>
      <w:r>
        <w:t xml:space="preserve"> Scholars, B. </w:t>
      </w:r>
      <w:proofErr w:type="spellStart"/>
      <w:r>
        <w:t>MacQuarrie</w:t>
      </w:r>
      <w:proofErr w:type="spellEnd"/>
      <w:r>
        <w:t xml:space="preserve"> </w:t>
      </w:r>
    </w:p>
    <w:p w:rsidR="00C564CA" w:rsidRDefault="00C564CA" w:rsidP="00C564CA">
      <w:pPr>
        <w:pStyle w:val="ListParagraph"/>
        <w:numPr>
          <w:ilvl w:val="0"/>
          <w:numId w:val="25"/>
        </w:numPr>
      </w:pPr>
      <w:r>
        <w:t xml:space="preserve">“Providing intensive strength based support &amp; service delivery to victims of domestic violence &amp; their families in the Muslim community,” Faculty of Education Research Day, March 23, 2011, </w:t>
      </w:r>
      <w:proofErr w:type="spellStart"/>
      <w:r>
        <w:t>B.MacQuarrie</w:t>
      </w:r>
      <w:proofErr w:type="spellEnd"/>
    </w:p>
    <w:p w:rsidR="00A65C80" w:rsidRDefault="00A65C80" w:rsidP="00A65C80">
      <w:pPr>
        <w:pStyle w:val="Heading2"/>
      </w:pPr>
      <w:r>
        <w:t>Consultations</w:t>
      </w:r>
    </w:p>
    <w:p w:rsidR="00A65C80" w:rsidRDefault="00A65C80" w:rsidP="00A65C80">
      <w:r>
        <w:t xml:space="preserve">The Centre is called upon frequently to consult with provincial and federal senior staff and committees on policy and legislative changes. Centre members also consult with agencies, journalists and students across Canada seeking updated resources and research on violence against women and children. Examples of consultations provided this year include: Dr. Jaffe offered expert advice on a Dangerous </w:t>
      </w:r>
      <w:r>
        <w:lastRenderedPageBreak/>
        <w:t xml:space="preserve">Offender application as requested by a Crown Attorney in Edmonton in July 2010. Dr. Jaffe continues to provide expert advice as a member of the Domestic Violence Death Review Committee for the Coroner’s office of Ontario. Dr. Berman participated in a National Roundtable Consultation for the Canadian Institute of Health Research (CIHR) Institute on Gender and Health regarding the development of the Violence, Gender and Health Research agenda in Ottawa in January 2010. Dr. Berman also provided consultation to the Ontario Women’s Directorate regarding the Sexual Violence Action Plan. Ms. </w:t>
      </w:r>
      <w:proofErr w:type="spellStart"/>
      <w:r>
        <w:t>MacQuarrie</w:t>
      </w:r>
      <w:proofErr w:type="spellEnd"/>
      <w:r>
        <w:t xml:space="preserve"> has offered numerous consultations regarding Bill 168 at both the local and provincial level. Ms. </w:t>
      </w:r>
      <w:proofErr w:type="spellStart"/>
      <w:r>
        <w:t>MacQuarrie</w:t>
      </w:r>
      <w:proofErr w:type="spellEnd"/>
      <w:r>
        <w:t xml:space="preserve"> consulted with Project ENVISION regarding the evaluation of sexual assault programming in New York City. She also participated in a telephone interview with a doctoral student from the University of Sydney regarding the anti-violence movement in Canada and how workplace bullying has emerged as an occupational health and safety issue and come to be regulated in Ontario. Ms. </w:t>
      </w:r>
      <w:proofErr w:type="spellStart"/>
      <w:r>
        <w:t>MacQuarrie</w:t>
      </w:r>
      <w:proofErr w:type="spellEnd"/>
      <w:r>
        <w:t xml:space="preserve"> met with Minister </w:t>
      </w:r>
      <w:proofErr w:type="spellStart"/>
      <w:r>
        <w:t>Broten</w:t>
      </w:r>
      <w:proofErr w:type="spellEnd"/>
      <w:r>
        <w:t xml:space="preserve"> regarding the Neighbours, Friends and Families campaign and discussed social innovation on March 31, 2011. She also consulted with the Ontario Federation of Labour regarding the Make It Our Business resources and union responsibilities under new Occupational Health and Safety Act provisions. In February 2011 the Centre staff and faculty met with a group from Belgium who were looking for information to support their project titled “</w:t>
      </w:r>
      <w:proofErr w:type="gramStart"/>
      <w:r>
        <w:t>An inter</w:t>
      </w:r>
      <w:proofErr w:type="gramEnd"/>
      <w:r>
        <w:t xml:space="preserve"> and multidisciplinary approach of tackling domestic violence”.</w:t>
      </w:r>
    </w:p>
    <w:p w:rsidR="00A65C80" w:rsidRDefault="00A65C80" w:rsidP="00A65C80">
      <w:pPr>
        <w:pStyle w:val="Heading2"/>
      </w:pPr>
      <w:r>
        <w:t>Curriculum Materials on Violence Prevention:</w:t>
      </w:r>
    </w:p>
    <w:p w:rsidR="00A65C80" w:rsidRDefault="00A65C80" w:rsidP="00A65C80">
      <w:pPr>
        <w:pStyle w:val="ListParagraph"/>
        <w:numPr>
          <w:ilvl w:val="0"/>
          <w:numId w:val="25"/>
        </w:numPr>
      </w:pPr>
      <w:r>
        <w:t xml:space="preserve">Curriculum on Media Violence &amp; Critical Literacy Skills </w:t>
      </w:r>
      <w:hyperlink r:id="rId8" w:history="1">
        <w:r w:rsidRPr="00544C1C">
          <w:rPr>
            <w:rStyle w:val="Hyperlink"/>
          </w:rPr>
          <w:t>http://www.crvawc.ca/CritMedLitCD/index.html</w:t>
        </w:r>
      </w:hyperlink>
      <w:r>
        <w:t xml:space="preserve"> </w:t>
      </w:r>
    </w:p>
    <w:p w:rsidR="00A65C80" w:rsidRDefault="00A65C80" w:rsidP="00A65C80">
      <w:pPr>
        <w:pStyle w:val="ListParagraph"/>
        <w:numPr>
          <w:ilvl w:val="0"/>
          <w:numId w:val="25"/>
        </w:numPr>
      </w:pPr>
      <w:r>
        <w:t xml:space="preserve"> Curriculum for Safe Schools and Sustainable Strategies </w:t>
      </w:r>
      <w:hyperlink r:id="rId9" w:history="1">
        <w:r w:rsidRPr="00544C1C">
          <w:rPr>
            <w:rStyle w:val="Hyperlink"/>
          </w:rPr>
          <w:t>http://www.crvawc.ca/SafeSchoolsCD/index.html</w:t>
        </w:r>
      </w:hyperlink>
      <w:r>
        <w:t xml:space="preserve"> </w:t>
      </w:r>
    </w:p>
    <w:p w:rsidR="00A65C80" w:rsidRDefault="00A65C80" w:rsidP="00A65C80">
      <w:pPr>
        <w:pStyle w:val="ListParagraph"/>
        <w:numPr>
          <w:ilvl w:val="0"/>
          <w:numId w:val="25"/>
        </w:numPr>
      </w:pPr>
      <w:r>
        <w:t xml:space="preserve"> Curriculum for Healthy Relationships www.youthrelationships.org and </w:t>
      </w:r>
      <w:hyperlink r:id="rId10" w:history="1">
        <w:r w:rsidRPr="00544C1C">
          <w:rPr>
            <w:rStyle w:val="Hyperlink"/>
          </w:rPr>
          <w:t>www.toolsforchange.ca</w:t>
        </w:r>
      </w:hyperlink>
    </w:p>
    <w:p w:rsidR="00A65C80" w:rsidRDefault="00A65C80" w:rsidP="00A65C80">
      <w:r>
        <w:t>Community Forums Hosted by CREVAWC</w:t>
      </w:r>
    </w:p>
    <w:p w:rsidR="00A65C80" w:rsidRDefault="00A65C80" w:rsidP="00A65C80">
      <w:r>
        <w:t>As part of the Centre’s mandate to pursue research questions and create a community dialogue to understand and prevent abuse the Centre facilitates forums throughout the year to further the discussion and enhance community knowledge.</w:t>
      </w:r>
    </w:p>
    <w:p w:rsidR="00A65C80" w:rsidRDefault="00A65C80" w:rsidP="00A65C80">
      <w:pPr>
        <w:pStyle w:val="ListParagraph"/>
        <w:numPr>
          <w:ilvl w:val="0"/>
          <w:numId w:val="27"/>
        </w:numPr>
      </w:pPr>
      <w:r>
        <w:t xml:space="preserve">Keeping the Fire: Reclaiming Children &amp; Youth, Co –sponsored with </w:t>
      </w:r>
      <w:proofErr w:type="spellStart"/>
      <w:r>
        <w:t>At^lohsa</w:t>
      </w:r>
      <w:proofErr w:type="spellEnd"/>
      <w:r>
        <w:t xml:space="preserve">, Faculty of Education, March 19, 2010 </w:t>
      </w:r>
    </w:p>
    <w:p w:rsidR="00A65C80" w:rsidRDefault="00A65C80" w:rsidP="00A65C80">
      <w:pPr>
        <w:pStyle w:val="ListParagraph"/>
        <w:numPr>
          <w:ilvl w:val="0"/>
          <w:numId w:val="27"/>
        </w:numPr>
      </w:pPr>
      <w:r>
        <w:t xml:space="preserve"> Media Violence Parent Conference, </w:t>
      </w:r>
      <w:proofErr w:type="spellStart"/>
      <w:r>
        <w:t>Co Sponsored</w:t>
      </w:r>
      <w:proofErr w:type="spellEnd"/>
      <w:r>
        <w:t xml:space="preserve"> with TVDSB and LDCSB Parent Involvement Committee, Faculty of Education, April 23-24, 2010 </w:t>
      </w:r>
    </w:p>
    <w:p w:rsidR="00A65C80" w:rsidRDefault="00A65C80" w:rsidP="00A65C80">
      <w:pPr>
        <w:pStyle w:val="ListParagraph"/>
        <w:numPr>
          <w:ilvl w:val="0"/>
          <w:numId w:val="27"/>
        </w:numPr>
      </w:pPr>
      <w:r>
        <w:t xml:space="preserve"> ‘Shades of Grey’: Professional Accountability and Collaboration in Health Care Settings: Lessons Learned from a Coroner's Inquest - An Interactive Workshop, collaboration with CREVAWC, TVDSB and </w:t>
      </w:r>
      <w:proofErr w:type="spellStart"/>
      <w:r>
        <w:t>Schulich</w:t>
      </w:r>
      <w:proofErr w:type="spellEnd"/>
      <w:r>
        <w:t xml:space="preserve"> School of Medicine &amp; Dentistry, May 12, 2010 </w:t>
      </w:r>
    </w:p>
    <w:p w:rsidR="00A65C80" w:rsidRDefault="00A65C80" w:rsidP="00A65C80">
      <w:pPr>
        <w:pStyle w:val="ListParagraph"/>
        <w:numPr>
          <w:ilvl w:val="0"/>
          <w:numId w:val="27"/>
        </w:numPr>
      </w:pPr>
      <w:r>
        <w:t xml:space="preserve"> Desire, Sex and Power in Music Videos, Brown Bag Lunch, Co-sponsored with Sexual Assault Centre London, CREVAWC, May 13, 2010 </w:t>
      </w:r>
    </w:p>
    <w:p w:rsidR="00A65C80" w:rsidRDefault="00A65C80" w:rsidP="00A65C80">
      <w:pPr>
        <w:pStyle w:val="ListParagraph"/>
        <w:numPr>
          <w:ilvl w:val="0"/>
          <w:numId w:val="27"/>
        </w:numPr>
      </w:pPr>
      <w:r>
        <w:t xml:space="preserve"> Fourth Annual Father’s Day Breakfast, Coaching Boys into Men with speaker Jackson Katz, London Convention Centre, May 31, 2010 </w:t>
      </w:r>
    </w:p>
    <w:p w:rsidR="00A65C80" w:rsidRDefault="00A65C80" w:rsidP="00A65C80">
      <w:pPr>
        <w:pStyle w:val="ListParagraph"/>
        <w:numPr>
          <w:ilvl w:val="0"/>
          <w:numId w:val="27"/>
        </w:numPr>
      </w:pPr>
      <w:r>
        <w:lastRenderedPageBreak/>
        <w:t xml:space="preserve"> Fourth Annual Father’s Day Lunch, Coaching Boys into Men: MVP program Workshop for teachers, coaches and counsellors, London Convention Centre, May 31, 2010 </w:t>
      </w:r>
    </w:p>
    <w:p w:rsidR="00A65C80" w:rsidRDefault="00A65C80" w:rsidP="00A65C80">
      <w:pPr>
        <w:pStyle w:val="ListParagraph"/>
        <w:numPr>
          <w:ilvl w:val="0"/>
          <w:numId w:val="27"/>
        </w:numPr>
      </w:pPr>
      <w:r>
        <w:t xml:space="preserve"> Differentiating among different types of intimate partner violence, CREVAWC Research Day with speaker Michael Johnson, Hilton London, October 6, 2010. </w:t>
      </w:r>
    </w:p>
    <w:p w:rsidR="00A65C80" w:rsidRDefault="00A65C80" w:rsidP="00A65C80">
      <w:pPr>
        <w:pStyle w:val="ListParagraph"/>
        <w:numPr>
          <w:ilvl w:val="0"/>
          <w:numId w:val="27"/>
        </w:numPr>
      </w:pPr>
      <w:r>
        <w:t xml:space="preserve">Workshop: “Informed Opinions” by Sheri </w:t>
      </w:r>
      <w:proofErr w:type="spellStart"/>
      <w:r>
        <w:t>Graydon</w:t>
      </w:r>
      <w:proofErr w:type="spellEnd"/>
      <w:r>
        <w:t xml:space="preserve">, January 14, 2011, London Public Library. </w:t>
      </w:r>
    </w:p>
    <w:p w:rsidR="00A65C80" w:rsidRDefault="00A65C80" w:rsidP="00A65C80">
      <w:pPr>
        <w:pStyle w:val="ListParagraph"/>
        <w:numPr>
          <w:ilvl w:val="0"/>
          <w:numId w:val="27"/>
        </w:numPr>
      </w:pPr>
      <w:r>
        <w:t xml:space="preserve">Strategies to Prevent Violence against Women in Tanzania: Listening to the Elders and Learning from Technology Brown Bag Lunch by </w:t>
      </w:r>
      <w:proofErr w:type="spellStart"/>
      <w:r>
        <w:t>Maimuna</w:t>
      </w:r>
      <w:proofErr w:type="spellEnd"/>
      <w:r>
        <w:t xml:space="preserve"> </w:t>
      </w:r>
      <w:proofErr w:type="spellStart"/>
      <w:r>
        <w:t>Kanyamala</w:t>
      </w:r>
      <w:proofErr w:type="spellEnd"/>
      <w:r>
        <w:t xml:space="preserve">, March 29, 2011. Faculty of CREVAWC Annual report 2010-2011 28 Education </w:t>
      </w:r>
    </w:p>
    <w:p w:rsidR="00A65C80" w:rsidRDefault="00A65C80" w:rsidP="00A65C80">
      <w:pPr>
        <w:pStyle w:val="ListParagraph"/>
        <w:numPr>
          <w:ilvl w:val="0"/>
          <w:numId w:val="27"/>
        </w:numPr>
      </w:pPr>
      <w:r>
        <w:t xml:space="preserve">What You Need to Know About Coping With 2011... The Many Faces of Facebook and Social Networking, March 3, 2011, Faculty of Education. </w:t>
      </w:r>
    </w:p>
    <w:p w:rsidR="00A65C80" w:rsidRDefault="00A65C80" w:rsidP="00A65C80">
      <w:pPr>
        <w:pStyle w:val="ListParagraph"/>
        <w:numPr>
          <w:ilvl w:val="0"/>
          <w:numId w:val="27"/>
        </w:numPr>
      </w:pPr>
      <w:r>
        <w:t xml:space="preserve">The Integration of Muslim Women into the Canadian Community: A Socio-Anthropological Study on Violence towards Muslim Women. Brown bag lunch by Dr. </w:t>
      </w:r>
      <w:proofErr w:type="spellStart"/>
      <w:r>
        <w:t>Nabawia</w:t>
      </w:r>
      <w:proofErr w:type="spellEnd"/>
      <w:r>
        <w:t xml:space="preserve"> </w:t>
      </w:r>
      <w:proofErr w:type="spellStart"/>
      <w:r>
        <w:t>Abou-Basha</w:t>
      </w:r>
      <w:proofErr w:type="spellEnd"/>
      <w:r>
        <w:t xml:space="preserve">, March 23, 2011; Faculty of Education. </w:t>
      </w:r>
    </w:p>
    <w:p w:rsidR="00A65C80" w:rsidRDefault="00A65C80" w:rsidP="00A65C80">
      <w:pPr>
        <w:pStyle w:val="ListParagraph"/>
        <w:numPr>
          <w:ilvl w:val="0"/>
          <w:numId w:val="27"/>
        </w:numPr>
      </w:pPr>
      <w:r>
        <w:t>London Regional Parent Engagement Conference: From Rhetoric to Reality: Making Progress Together, April 29-30, 2011; Faculty of Education.</w:t>
      </w:r>
    </w:p>
    <w:p w:rsidR="00A65C80" w:rsidRDefault="00A65C80" w:rsidP="00A65C80">
      <w:pPr>
        <w:pStyle w:val="Heading2"/>
      </w:pPr>
      <w:r>
        <w:t>Conferences and Think Tanks</w:t>
      </w:r>
    </w:p>
    <w:p w:rsidR="00A65C80" w:rsidRDefault="00A65C80" w:rsidP="00A65C80">
      <w:pPr>
        <w:pStyle w:val="Heading3"/>
      </w:pPr>
      <w:r>
        <w:t>Reducing the risk of lethal violence forum: Collaboration in threat assessment &amp; risk management: From theory to practice; February 7-9, 2010</w:t>
      </w:r>
    </w:p>
    <w:p w:rsidR="00A65C80" w:rsidRDefault="00A65C80" w:rsidP="00A65C80">
      <w:r>
        <w:t>The Centre hosted the “Reducing the risk of lethal violence” forum at the Hamilton Convention Centre in Hamilton, ON, February 7-9, 2010. Funding was provided by the Ontario Women’s Directorate, Government of Ontario. Each Domestic Violence Community Coordinating Committee (DVCCC) in Ontario was invited to send four representatives to the forum consisting of two community representatives and two justice representatives. Representatives from select provincial organizations were also invited to attend. Of the 49 coordinating committees in Ontario, 48 committees and 9 provincial organizations were represented at the forum. In total, 270 people registered for the forum. This forum provided members of the justice and community sectors an opportunity to come together to learn more about high-risk domestic violence cases and to strategize ways of working more together more effectively to prevent domestic homicides. Forum evaluations indicated that people found the information very relevant and applicable to their work. People found the discussion aspects of the forum to be very helpful and there was an expressed need for further training regarding collaboration and information sharing.</w:t>
      </w:r>
    </w:p>
    <w:p w:rsidR="00A65C80" w:rsidRDefault="00A65C80" w:rsidP="00A65C80">
      <w:pPr>
        <w:pStyle w:val="Heading3"/>
      </w:pPr>
      <w:r>
        <w:t>Moving Forward: Reducing the risk of lethal violence through collaborative threat assessment and risk management, October 26-27, 2010</w:t>
      </w:r>
    </w:p>
    <w:p w:rsidR="00A65C80" w:rsidRDefault="00A65C80" w:rsidP="00A65C80">
      <w:r>
        <w:t xml:space="preserve">A follow-up event to the February forum was hosted at the Hilton Hotel October 26-27, 2010 with funding from the Ontario Women’s Directorate. Each coordinating committee was invited to send two representatives to the event to enhance the information and discussion which occurred at the first event. More than 160 people attended the event and heard presentations from speakers from across Canada regarding threat assessment tools, collaboration, </w:t>
      </w:r>
      <w:proofErr w:type="gramStart"/>
      <w:r>
        <w:t>information</w:t>
      </w:r>
      <w:proofErr w:type="gramEnd"/>
      <w:r>
        <w:t xml:space="preserve"> sharing and working with underserved populations. Evaluations from this event indicate that further specialized training is required regarding threat assessment tools and collaboration form a regional perspective.</w:t>
      </w:r>
    </w:p>
    <w:p w:rsidR="00FB37FF" w:rsidRDefault="00FB37FF" w:rsidP="00FB37FF">
      <w:pPr>
        <w:pStyle w:val="Heading3"/>
      </w:pPr>
      <w:r>
        <w:lastRenderedPageBreak/>
        <w:t>National Think Tank on the Prevention of Domestic Homicides, October 24-26, 2010</w:t>
      </w:r>
    </w:p>
    <w:p w:rsidR="00FB37FF" w:rsidRDefault="00FB37FF" w:rsidP="00FB37FF">
      <w:r>
        <w:t>The Centre hosted a National Think Tank on the Prevention of Domestic Homicides at the Windermere Manor in London, ON, October 24-26, 2010. Funding for this event was provided by Justice Canada. Forty people attended the Think Tank representing each province and territory in Canada, as well as federal representatives. The Think Tank provided participants the opportunity to share emerging prevention practices occurring across Canada and discussion focused on developing a national strategy for domestic homicide prevention. A number of agencies and individuals identified a desire to partner in further initiatives to move forward a national strategy.</w:t>
      </w:r>
    </w:p>
    <w:p w:rsidR="00FB37FF" w:rsidRDefault="00FB37FF" w:rsidP="00FB37FF">
      <w:pPr>
        <w:pStyle w:val="Heading3"/>
      </w:pPr>
      <w:r>
        <w:t>Child Sexual Abuse Prevention Think Tank, November 11-12, 2010</w:t>
      </w:r>
    </w:p>
    <w:p w:rsidR="00FB37FF" w:rsidRDefault="00FB37FF" w:rsidP="00FB37FF">
      <w:r>
        <w:t xml:space="preserve">The Child Sexual Abuse Think Tank was held at Windermere Manor, November 11-12, 2010 with funding from Justice Canada. An afternoon open forum was held at </w:t>
      </w:r>
      <w:proofErr w:type="spellStart"/>
      <w:r>
        <w:t>Althouse</w:t>
      </w:r>
      <w:proofErr w:type="spellEnd"/>
      <w:r>
        <w:t xml:space="preserve"> College, Faculty of Education where Dr. David </w:t>
      </w:r>
      <w:proofErr w:type="spellStart"/>
      <w:r>
        <w:t>Finkelhor</w:t>
      </w:r>
      <w:proofErr w:type="spellEnd"/>
      <w:r>
        <w:t xml:space="preserve"> offered a plenary speech regarding child sexual abuse. More than 150 people attended the afternoon forum. Dr. </w:t>
      </w:r>
      <w:proofErr w:type="spellStart"/>
      <w:r>
        <w:t>Finkelhor</w:t>
      </w:r>
      <w:proofErr w:type="spellEnd"/>
      <w:r>
        <w:t xml:space="preserve"> was also a key presenter at the Child Sexual Abuse think tank where 23 people from across Canada came together to discuss current child sexual abuse prevention strategies and offered ideas for a national child abuse prevention strategy.</w:t>
      </w:r>
    </w:p>
    <w:p w:rsidR="00FB37FF" w:rsidRDefault="00FB37FF" w:rsidP="00FB37FF">
      <w:pPr>
        <w:pStyle w:val="Heading1"/>
      </w:pPr>
      <w:r>
        <w:t>COMMUNICATION AND KNOWLEDGE TRANSFER</w:t>
      </w:r>
    </w:p>
    <w:p w:rsidR="00FB37FF" w:rsidRDefault="00FB37FF" w:rsidP="00FB37FF">
      <w:pPr>
        <w:pStyle w:val="Heading2"/>
      </w:pPr>
      <w:r>
        <w:t>Publications</w:t>
      </w:r>
    </w:p>
    <w:p w:rsidR="00FB37FF" w:rsidRDefault="00FB37FF" w:rsidP="00FB37FF">
      <w:r>
        <w:t>The Centre contributes knowledge transfer in the area of violence against women through the wide variety of articles they have written and published.</w:t>
      </w:r>
    </w:p>
    <w:p w:rsidR="00FB37FF" w:rsidRDefault="00FB37FF" w:rsidP="00FB37FF">
      <w:proofErr w:type="gramStart"/>
      <w:r>
        <w:t xml:space="preserve">Berman, H., </w:t>
      </w:r>
      <w:proofErr w:type="spellStart"/>
      <w:r>
        <w:t>Gorlick</w:t>
      </w:r>
      <w:proofErr w:type="spellEnd"/>
      <w:r>
        <w:t xml:space="preserve">, C., Csiernik, R., Ray, S., &amp; </w:t>
      </w:r>
      <w:proofErr w:type="spellStart"/>
      <w:r>
        <w:t>Forchuk</w:t>
      </w:r>
      <w:proofErr w:type="spellEnd"/>
      <w:r>
        <w:t>, C. (In press).</w:t>
      </w:r>
      <w:proofErr w:type="gramEnd"/>
      <w:r>
        <w:t xml:space="preserve"> </w:t>
      </w:r>
      <w:proofErr w:type="gramStart"/>
      <w:r>
        <w:t>New understandings of diversity in the context of homelessness.</w:t>
      </w:r>
      <w:proofErr w:type="gramEnd"/>
      <w:r>
        <w:t xml:space="preserve"> </w:t>
      </w:r>
      <w:proofErr w:type="gramStart"/>
      <w:r>
        <w:t xml:space="preserve">In C. </w:t>
      </w:r>
      <w:proofErr w:type="spellStart"/>
      <w:r>
        <w:t>Forchuk</w:t>
      </w:r>
      <w:proofErr w:type="spellEnd"/>
      <w:r>
        <w:t>, R. Csiernik, &amp; E. Jensen (Eds.).</w:t>
      </w:r>
      <w:proofErr w:type="gramEnd"/>
      <w:r>
        <w:t xml:space="preserve"> Homelessness, Housing and Mental Health Consumer- Survivors: Finding Truths, Creating Change.</w:t>
      </w:r>
    </w:p>
    <w:p w:rsidR="00FB37FF" w:rsidRDefault="00FB37FF" w:rsidP="00FB37FF">
      <w:proofErr w:type="gramStart"/>
      <w:r>
        <w:t>Berman, H., Hardesty, J., Lewis-O’Connor, A., &amp; Humphreys, J. (2010).</w:t>
      </w:r>
      <w:proofErr w:type="gramEnd"/>
      <w:r>
        <w:t xml:space="preserve"> Childhood Exposure to Intimate Partner Violence (pp. 279-318). </w:t>
      </w:r>
      <w:proofErr w:type="gramStart"/>
      <w:r>
        <w:t>In J. Humphreys &amp; J. Campbell (</w:t>
      </w:r>
      <w:proofErr w:type="spellStart"/>
      <w:r>
        <w:t>Eds</w:t>
      </w:r>
      <w:proofErr w:type="spellEnd"/>
      <w:r>
        <w:t>).</w:t>
      </w:r>
      <w:proofErr w:type="gramEnd"/>
      <w:r>
        <w:t xml:space="preserve"> </w:t>
      </w:r>
      <w:proofErr w:type="gramStart"/>
      <w:r>
        <w:t>Family Violence and Nursing Practice.</w:t>
      </w:r>
      <w:proofErr w:type="gramEnd"/>
      <w:r>
        <w:t xml:space="preserve"> Philadelphia, PA: Lippincott St.</w:t>
      </w:r>
    </w:p>
    <w:p w:rsidR="00FB37FF" w:rsidRDefault="00FB37FF" w:rsidP="00FB37FF">
      <w:proofErr w:type="gramStart"/>
      <w:r>
        <w:t xml:space="preserve">Berman, H., </w:t>
      </w:r>
      <w:proofErr w:type="spellStart"/>
      <w:r>
        <w:t>Irias</w:t>
      </w:r>
      <w:proofErr w:type="spellEnd"/>
      <w:r>
        <w:t xml:space="preserve"> </w:t>
      </w:r>
      <w:proofErr w:type="spellStart"/>
      <w:r>
        <w:t>Giron</w:t>
      </w:r>
      <w:proofErr w:type="spellEnd"/>
      <w:r>
        <w:t>, E., &amp; Ponce Marroquin (2009).</w:t>
      </w:r>
      <w:proofErr w:type="gramEnd"/>
      <w:r>
        <w:t xml:space="preserve"> </w:t>
      </w:r>
      <w:proofErr w:type="gramStart"/>
      <w:r>
        <w:t>A narrative study of refugee women who have experienced violence in the context of war.</w:t>
      </w:r>
      <w:proofErr w:type="gramEnd"/>
      <w:r>
        <w:t xml:space="preserve"> Canadian Journal of Nursing Research, 41(1)</w:t>
      </w:r>
      <w:proofErr w:type="gramStart"/>
      <w:r>
        <w:t>,144</w:t>
      </w:r>
      <w:proofErr w:type="gramEnd"/>
      <w:r>
        <w:t>-165. [Article selected for reprint in CJNR 40th Anniversary Special Commemorative issue]</w:t>
      </w:r>
    </w:p>
    <w:p w:rsidR="00FB37FF" w:rsidRDefault="00FB37FF" w:rsidP="00FB37FF">
      <w:proofErr w:type="gramStart"/>
      <w:r>
        <w:t>Campbell, M., Neil, J. A., Jaffe, P. G., &amp; Kelly, T. (2010).</w:t>
      </w:r>
      <w:proofErr w:type="gramEnd"/>
      <w:r>
        <w:t xml:space="preserve"> Engaging abusive men in seeking community intervention: A critical research &amp; practice priority. Journal of Family Violence, 25(4), 413-422.</w:t>
      </w:r>
    </w:p>
    <w:p w:rsidR="00FB37FF" w:rsidRDefault="00FB37FF" w:rsidP="00FB37FF">
      <w:proofErr w:type="spellStart"/>
      <w:proofErr w:type="gramStart"/>
      <w:r>
        <w:t>Caxaj</w:t>
      </w:r>
      <w:proofErr w:type="spellEnd"/>
      <w:r>
        <w:t>, S., &amp; Berman, H. (2010).</w:t>
      </w:r>
      <w:proofErr w:type="gramEnd"/>
      <w:r>
        <w:t xml:space="preserve"> </w:t>
      </w:r>
      <w:proofErr w:type="gramStart"/>
      <w:r>
        <w:t>Belonging among newcomer youth: Intersecting experiences of inclusion and exclusion.</w:t>
      </w:r>
      <w:proofErr w:type="gramEnd"/>
      <w:r>
        <w:t xml:space="preserve"> </w:t>
      </w:r>
      <w:proofErr w:type="gramStart"/>
      <w:r>
        <w:t>Advances in Nursing Science, 33(4), E17-E30.</w:t>
      </w:r>
      <w:proofErr w:type="gramEnd"/>
    </w:p>
    <w:p w:rsidR="00FB37FF" w:rsidRDefault="00FB37FF" w:rsidP="00FB37FF">
      <w:r>
        <w:t xml:space="preserve">Crooks, C. V., Jaffe, P. G., Wolfe, D. A., Hughes, R., &amp; </w:t>
      </w:r>
      <w:proofErr w:type="spellStart"/>
      <w:r>
        <w:t>Chiodo</w:t>
      </w:r>
      <w:proofErr w:type="spellEnd"/>
      <w:r>
        <w:t xml:space="preserve">, D. (2011). School-based dating violence prevention: From single events to evaluated, integrated programming. In C. M. </w:t>
      </w:r>
      <w:proofErr w:type="spellStart"/>
      <w:r>
        <w:t>Renzetti</w:t>
      </w:r>
      <w:proofErr w:type="spellEnd"/>
      <w:r>
        <w:t xml:space="preserve">, J. L. </w:t>
      </w:r>
      <w:proofErr w:type="spellStart"/>
      <w:r>
        <w:t>Edleson</w:t>
      </w:r>
      <w:proofErr w:type="spellEnd"/>
      <w:r>
        <w:t xml:space="preserve">, &amp; </w:t>
      </w:r>
      <w:r>
        <w:lastRenderedPageBreak/>
        <w:t>R. K. Bergen (Eds.), Sourcebook on violence against women (2nd edition) (pp. 327-349). Thousand Oaks, CA: Sage.</w:t>
      </w:r>
    </w:p>
    <w:p w:rsidR="00FB37FF" w:rsidRDefault="00FB37FF" w:rsidP="00FB37FF">
      <w:proofErr w:type="spellStart"/>
      <w:proofErr w:type="gramStart"/>
      <w:r>
        <w:t>Forchuk</w:t>
      </w:r>
      <w:proofErr w:type="spellEnd"/>
      <w:r>
        <w:t xml:space="preserve">, C., Montgomery, P., Berman, H., Ward-Griffin, C., Csiernik, R., </w:t>
      </w:r>
      <w:proofErr w:type="spellStart"/>
      <w:r>
        <w:t>Gorlick</w:t>
      </w:r>
      <w:proofErr w:type="spellEnd"/>
      <w:r>
        <w:t xml:space="preserve">, C., Jensen, E., &amp; </w:t>
      </w:r>
      <w:proofErr w:type="spellStart"/>
      <w:r>
        <w:t>Riesterer</w:t>
      </w:r>
      <w:proofErr w:type="spellEnd"/>
      <w:r>
        <w:t>, P. (2010).</w:t>
      </w:r>
      <w:proofErr w:type="gramEnd"/>
      <w:r>
        <w:t xml:space="preserve"> Gaining ground, losing Ground: The paradoxes of rural homelessness. Canadian Journal of Nursing Research, 42(2), 138-152.</w:t>
      </w:r>
    </w:p>
    <w:p w:rsidR="00FB37FF" w:rsidRDefault="00FB37FF" w:rsidP="00FB37FF">
      <w:proofErr w:type="gramStart"/>
      <w:r>
        <w:t xml:space="preserve">Jaffe, P. G., Ashbourne, D., &amp; </w:t>
      </w:r>
      <w:proofErr w:type="spellStart"/>
      <w:r>
        <w:t>Mamo</w:t>
      </w:r>
      <w:proofErr w:type="spellEnd"/>
      <w:r>
        <w:t>, A. A. (2010).</w:t>
      </w:r>
      <w:proofErr w:type="gramEnd"/>
      <w:r>
        <w:t xml:space="preserve"> Early identification and prevention of parent–child alienation: A framework for balancing risks and benefits of intervention. Family Court Review, 48(1), 136–152.</w:t>
      </w:r>
    </w:p>
    <w:p w:rsidR="00FB37FF" w:rsidRDefault="00FB37FF" w:rsidP="00FB37FF">
      <w:r>
        <w:t xml:space="preserve">Jaffe, P. G., </w:t>
      </w:r>
      <w:proofErr w:type="gramStart"/>
      <w:r>
        <w:t>Berman.,</w:t>
      </w:r>
      <w:proofErr w:type="gramEnd"/>
      <w:r>
        <w:t xml:space="preserve"> H., &amp; </w:t>
      </w:r>
      <w:proofErr w:type="spellStart"/>
      <w:r>
        <w:t>MacQuarrie</w:t>
      </w:r>
      <w:proofErr w:type="spellEnd"/>
      <w:r>
        <w:t xml:space="preserve">, B. (forthcoming). A Canadian model for building university and community partnerships: Centre for Research &amp; Education on Violence against Women and Children. </w:t>
      </w:r>
      <w:proofErr w:type="gramStart"/>
      <w:r>
        <w:t>Violence against Women.</w:t>
      </w:r>
      <w:proofErr w:type="gramEnd"/>
    </w:p>
    <w:p w:rsidR="00FB37FF" w:rsidRDefault="00FB37FF" w:rsidP="00FB37FF">
      <w:r>
        <w:t xml:space="preserve">Jaffe, P.G., Wolfe, D.A., &amp; Campbell, M. (in press). </w:t>
      </w:r>
      <w:proofErr w:type="gramStart"/>
      <w:r>
        <w:t>Growing up with Domestic Violence: Assessment, intervention &amp; prevention strategies for children &amp; adolescents.</w:t>
      </w:r>
      <w:proofErr w:type="gramEnd"/>
      <w:r>
        <w:t xml:space="preserve"> Cambridge, MA: </w:t>
      </w:r>
      <w:proofErr w:type="spellStart"/>
      <w:r>
        <w:t>Hogrefe</w:t>
      </w:r>
      <w:proofErr w:type="spellEnd"/>
      <w:r>
        <w:t xml:space="preserve"> &amp; Huber</w:t>
      </w:r>
    </w:p>
    <w:p w:rsidR="00FB37FF" w:rsidRDefault="00FB37FF" w:rsidP="00FB37FF">
      <w:proofErr w:type="spellStart"/>
      <w:proofErr w:type="gramStart"/>
      <w:r>
        <w:t>Mulvihill</w:t>
      </w:r>
      <w:proofErr w:type="spellEnd"/>
      <w:r>
        <w:t xml:space="preserve">, D., Ford-Gilboe, M., Csiernik, R., Berman, H., (contributor) &amp; </w:t>
      </w:r>
      <w:proofErr w:type="spellStart"/>
      <w:r>
        <w:t>Forchuk</w:t>
      </w:r>
      <w:proofErr w:type="spellEnd"/>
      <w:r>
        <w:t>, C. (contributor).</w:t>
      </w:r>
      <w:proofErr w:type="gramEnd"/>
      <w:r>
        <w:t xml:space="preserve"> (2009). Women, Trauma and Alcohol Dependency: Connections and Disconnections in Alcohol Treatment for Women. LAP Lambert Academic Publishing</w:t>
      </w:r>
    </w:p>
    <w:p w:rsidR="00FB37FF" w:rsidRDefault="00FB37FF" w:rsidP="00FB37FF">
      <w:proofErr w:type="gramStart"/>
      <w:r>
        <w:t xml:space="preserve">Wolfe, D.A., Jaffe, P.G., </w:t>
      </w:r>
      <w:proofErr w:type="spellStart"/>
      <w:r>
        <w:t>Leschied</w:t>
      </w:r>
      <w:proofErr w:type="spellEnd"/>
      <w:r>
        <w:t>, A.W., &amp; Legate, B.L. (2010).</w:t>
      </w:r>
      <w:proofErr w:type="gramEnd"/>
      <w:r>
        <w:t xml:space="preserve"> </w:t>
      </w:r>
      <w:proofErr w:type="gramStart"/>
      <w:r>
        <w:t>Assessing historical abuse allegations and damages.</w:t>
      </w:r>
      <w:proofErr w:type="gramEnd"/>
      <w:r>
        <w:t xml:space="preserve"> Child Abuse and Neglect, 34, 135-143.</w:t>
      </w:r>
    </w:p>
    <w:p w:rsidR="00FB37FF" w:rsidRDefault="0018285B" w:rsidP="0018285B">
      <w:pPr>
        <w:pStyle w:val="Heading2"/>
      </w:pPr>
      <w:r>
        <w:t>Media Coverage</w:t>
      </w:r>
    </w:p>
    <w:p w:rsidR="0018285B" w:rsidRDefault="0018285B" w:rsidP="0018285B">
      <w:r>
        <w:t>The media highlights the activities and the events of CREVAWC. In addition, the Centre is called upon to respond to current community, provincial and national incidents that surround the issue of violence against women and children.</w:t>
      </w:r>
    </w:p>
    <w:p w:rsidR="0018285B" w:rsidRDefault="0018285B" w:rsidP="0018285B">
      <w:pPr>
        <w:pStyle w:val="Heading2"/>
      </w:pPr>
      <w:r>
        <w:t>Print Media</w:t>
      </w:r>
    </w:p>
    <w:p w:rsidR="0018285B" w:rsidRDefault="0018285B" w:rsidP="0018285B">
      <w:r>
        <w:t>During 2010-2011 The CREVAWC contributed to a tremendous number of articles written by the print media.</w:t>
      </w:r>
    </w:p>
    <w:p w:rsidR="0018285B" w:rsidRDefault="0018285B" w:rsidP="0018285B">
      <w:pPr>
        <w:pStyle w:val="ListParagraph"/>
        <w:numPr>
          <w:ilvl w:val="0"/>
          <w:numId w:val="28"/>
        </w:numPr>
      </w:pPr>
      <w:r>
        <w:t xml:space="preserve">Nurse's killing in workplace spurs changes, January 9 2010, The London Free Press, Peter Jaffe. </w:t>
      </w:r>
    </w:p>
    <w:p w:rsidR="0018285B" w:rsidRDefault="0018285B" w:rsidP="0018285B">
      <w:pPr>
        <w:pStyle w:val="ListParagraph"/>
        <w:numPr>
          <w:ilvl w:val="0"/>
          <w:numId w:val="28"/>
        </w:numPr>
      </w:pPr>
      <w:r>
        <w:t xml:space="preserve"> Therapist goes from foe to friend, Feb 8 2010, The Globe and Mail, Peter Jaffe. </w:t>
      </w:r>
    </w:p>
    <w:p w:rsidR="0018285B" w:rsidRDefault="0018285B" w:rsidP="0018285B">
      <w:pPr>
        <w:pStyle w:val="ListParagraph"/>
        <w:numPr>
          <w:ilvl w:val="0"/>
          <w:numId w:val="28"/>
        </w:numPr>
      </w:pPr>
      <w:r>
        <w:t xml:space="preserve"> Keeping women safe, Feb 9 2010, The Hamilton Spectator. </w:t>
      </w:r>
    </w:p>
    <w:p w:rsidR="0018285B" w:rsidRDefault="0018285B" w:rsidP="0018285B">
      <w:pPr>
        <w:pStyle w:val="ListParagraph"/>
        <w:numPr>
          <w:ilvl w:val="0"/>
          <w:numId w:val="28"/>
        </w:numPr>
      </w:pPr>
      <w:r>
        <w:t xml:space="preserve"> Calls growing to end hockey violence, February 10 2010, Western News, Peter Jaffe. </w:t>
      </w:r>
    </w:p>
    <w:p w:rsidR="0018285B" w:rsidRDefault="0018285B" w:rsidP="0018285B">
      <w:pPr>
        <w:pStyle w:val="ListParagraph"/>
        <w:numPr>
          <w:ilvl w:val="0"/>
          <w:numId w:val="28"/>
        </w:numPr>
      </w:pPr>
      <w:r>
        <w:t xml:space="preserve">Hockey ruling hailed, February 13 2010, The London Free Press, Peter Jaffe. </w:t>
      </w:r>
    </w:p>
    <w:p w:rsidR="0018285B" w:rsidRDefault="0018285B" w:rsidP="0018285B">
      <w:pPr>
        <w:pStyle w:val="ListParagraph"/>
        <w:numPr>
          <w:ilvl w:val="0"/>
          <w:numId w:val="28"/>
        </w:numPr>
      </w:pPr>
      <w:r>
        <w:t xml:space="preserve">Olympic men's hockey is how it's meant to be, February 16 2010, The London Free Press, Peter Jaffe. CREVAWC Annual report 2010-2011 31 </w:t>
      </w:r>
    </w:p>
    <w:p w:rsidR="0018285B" w:rsidRDefault="0018285B" w:rsidP="0018285B">
      <w:pPr>
        <w:pStyle w:val="ListParagraph"/>
        <w:numPr>
          <w:ilvl w:val="0"/>
          <w:numId w:val="28"/>
        </w:numPr>
      </w:pPr>
      <w:r>
        <w:t xml:space="preserve">Violence prevention program celebrates workplaces, February 25 2010, Western News, Barb </w:t>
      </w:r>
      <w:proofErr w:type="spellStart"/>
      <w:r>
        <w:t>MacQuarrie</w:t>
      </w:r>
      <w:proofErr w:type="spellEnd"/>
      <w:r>
        <w:t xml:space="preserve">. </w:t>
      </w:r>
    </w:p>
    <w:p w:rsidR="0018285B" w:rsidRDefault="0018285B" w:rsidP="0018285B">
      <w:pPr>
        <w:pStyle w:val="ListParagraph"/>
        <w:numPr>
          <w:ilvl w:val="0"/>
          <w:numId w:val="28"/>
        </w:numPr>
      </w:pPr>
      <w:proofErr w:type="spellStart"/>
      <w:r>
        <w:t>MacQuarrie</w:t>
      </w:r>
      <w:proofErr w:type="spellEnd"/>
      <w:r>
        <w:t xml:space="preserve"> revels in challenges, March 1 2010, The London Free Press, Barb </w:t>
      </w:r>
      <w:proofErr w:type="spellStart"/>
      <w:r>
        <w:t>MacQuarrie</w:t>
      </w:r>
      <w:proofErr w:type="spellEnd"/>
      <w:r>
        <w:t xml:space="preserve">. </w:t>
      </w:r>
    </w:p>
    <w:p w:rsidR="0018285B" w:rsidRDefault="0018285B" w:rsidP="0018285B">
      <w:pPr>
        <w:pStyle w:val="ListParagraph"/>
        <w:numPr>
          <w:ilvl w:val="0"/>
          <w:numId w:val="28"/>
        </w:numPr>
      </w:pPr>
      <w:r>
        <w:lastRenderedPageBreak/>
        <w:t xml:space="preserve">Parent conference slated for Saturday, April 20 2010, Western News, Peter Jaffe. </w:t>
      </w:r>
    </w:p>
    <w:p w:rsidR="0018285B" w:rsidRDefault="0018285B" w:rsidP="0018285B">
      <w:pPr>
        <w:pStyle w:val="ListParagraph"/>
        <w:numPr>
          <w:ilvl w:val="0"/>
          <w:numId w:val="28"/>
        </w:numPr>
      </w:pPr>
      <w:r>
        <w:t xml:space="preserve">Father’s day breakfast helps stop violence, May 27 2010, Western News. </w:t>
      </w:r>
    </w:p>
    <w:p w:rsidR="0018285B" w:rsidRDefault="0018285B" w:rsidP="0018285B">
      <w:pPr>
        <w:pStyle w:val="ListParagraph"/>
        <w:numPr>
          <w:ilvl w:val="0"/>
          <w:numId w:val="28"/>
        </w:numPr>
      </w:pPr>
      <w:r>
        <w:t xml:space="preserve">Workplaces will be safer with Bill 168, June 19, 2010, London Free Press, Barb </w:t>
      </w:r>
      <w:proofErr w:type="spellStart"/>
      <w:r>
        <w:t>MacQuarrie</w:t>
      </w:r>
      <w:proofErr w:type="spellEnd"/>
      <w:r>
        <w:t xml:space="preserve"> </w:t>
      </w:r>
    </w:p>
    <w:p w:rsidR="0018285B" w:rsidRDefault="0018285B" w:rsidP="0018285B">
      <w:pPr>
        <w:pStyle w:val="ListParagraph"/>
        <w:numPr>
          <w:ilvl w:val="0"/>
          <w:numId w:val="28"/>
        </w:numPr>
      </w:pPr>
      <w:r>
        <w:t xml:space="preserve">Workplaces will be safer with Bill 168, June 24, 2010, Kingston Whig Standard, Barb </w:t>
      </w:r>
      <w:proofErr w:type="spellStart"/>
      <w:r>
        <w:t>MacQuarrie</w:t>
      </w:r>
      <w:proofErr w:type="spellEnd"/>
      <w:r>
        <w:t xml:space="preserve"> </w:t>
      </w:r>
    </w:p>
    <w:p w:rsidR="0018285B" w:rsidRDefault="0018285B" w:rsidP="0018285B">
      <w:pPr>
        <w:pStyle w:val="ListParagraph"/>
        <w:numPr>
          <w:ilvl w:val="0"/>
          <w:numId w:val="28"/>
        </w:numPr>
      </w:pPr>
      <w:r>
        <w:t xml:space="preserve">A special year to focus on being Canadian, July 1 2010, The Londoner, Peter Jaffe. </w:t>
      </w:r>
    </w:p>
    <w:p w:rsidR="0018285B" w:rsidRDefault="0018285B" w:rsidP="0018285B">
      <w:pPr>
        <w:pStyle w:val="ListParagraph"/>
        <w:numPr>
          <w:ilvl w:val="0"/>
          <w:numId w:val="28"/>
        </w:numPr>
      </w:pPr>
      <w:r>
        <w:t xml:space="preserve">Jack, do what’s right for Canada, September 11 2010, The Toronto Star, Peter Jaffe. </w:t>
      </w:r>
    </w:p>
    <w:p w:rsidR="0018285B" w:rsidRDefault="0018285B" w:rsidP="0018285B">
      <w:pPr>
        <w:pStyle w:val="ListParagraph"/>
        <w:numPr>
          <w:ilvl w:val="0"/>
          <w:numId w:val="28"/>
        </w:numPr>
      </w:pPr>
      <w:r>
        <w:t xml:space="preserve">Why gun control is really a gender issue, September 17 2010, The Toronto Star, Peter Jaffe. </w:t>
      </w:r>
    </w:p>
    <w:p w:rsidR="0018285B" w:rsidRDefault="0018285B" w:rsidP="0018285B">
      <w:pPr>
        <w:pStyle w:val="ListParagraph"/>
        <w:numPr>
          <w:ilvl w:val="0"/>
          <w:numId w:val="28"/>
        </w:numPr>
      </w:pPr>
      <w:r>
        <w:t xml:space="preserve">She’s everyday heroic, October 6 2010, The London Free Press, Joy Lang. </w:t>
      </w:r>
    </w:p>
    <w:p w:rsidR="0018285B" w:rsidRDefault="0018285B" w:rsidP="0018285B">
      <w:pPr>
        <w:pStyle w:val="ListParagraph"/>
        <w:numPr>
          <w:ilvl w:val="0"/>
          <w:numId w:val="28"/>
        </w:numPr>
      </w:pPr>
      <w:r>
        <w:t xml:space="preserve">Forums discuss breaking the cycle of violence and child abuse prevention, November 4 2010, Western News. </w:t>
      </w:r>
    </w:p>
    <w:p w:rsidR="0018285B" w:rsidRDefault="0018285B" w:rsidP="0018285B">
      <w:pPr>
        <w:pStyle w:val="ListParagraph"/>
        <w:numPr>
          <w:ilvl w:val="0"/>
          <w:numId w:val="28"/>
        </w:numPr>
      </w:pPr>
      <w:r>
        <w:t xml:space="preserve">Prominent sociologist discusses child sexual abuse prevention strategies, November 9 2010, Western News. </w:t>
      </w:r>
    </w:p>
    <w:p w:rsidR="0018285B" w:rsidRDefault="0018285B" w:rsidP="0018285B">
      <w:pPr>
        <w:pStyle w:val="ListParagraph"/>
        <w:numPr>
          <w:ilvl w:val="0"/>
          <w:numId w:val="28"/>
        </w:numPr>
      </w:pPr>
      <w:r>
        <w:t xml:space="preserve">Domestic violence death review committee seeks to prevent domestic homicides, January 20 2011 - The United, Anna-Lee </w:t>
      </w:r>
      <w:proofErr w:type="spellStart"/>
      <w:r>
        <w:t>Straatman</w:t>
      </w:r>
      <w:proofErr w:type="spellEnd"/>
      <w:r>
        <w:t xml:space="preserve">. </w:t>
      </w:r>
    </w:p>
    <w:p w:rsidR="0018285B" w:rsidRDefault="0018285B" w:rsidP="0018285B">
      <w:pPr>
        <w:pStyle w:val="ListParagraph"/>
        <w:numPr>
          <w:ilvl w:val="0"/>
          <w:numId w:val="28"/>
        </w:numPr>
      </w:pPr>
      <w:r>
        <w:t xml:space="preserve">Police took too long, January 21 2011, The London Free Press, Barb </w:t>
      </w:r>
      <w:proofErr w:type="spellStart"/>
      <w:r>
        <w:t>MacQuarrie</w:t>
      </w:r>
      <w:proofErr w:type="spellEnd"/>
      <w:r>
        <w:t xml:space="preserve">. </w:t>
      </w:r>
    </w:p>
    <w:p w:rsidR="0018285B" w:rsidRDefault="0018285B" w:rsidP="0018285B">
      <w:pPr>
        <w:pStyle w:val="ListParagraph"/>
        <w:numPr>
          <w:ilvl w:val="0"/>
          <w:numId w:val="28"/>
        </w:numPr>
      </w:pPr>
      <w:r>
        <w:t xml:space="preserve">London activist takes a swing at hockey fights, February 26 2011, The London Free Press, Peter Jaffe. • Dangerous offender label a quandary, March 2 2011, The National Post, Peter Jaffe. </w:t>
      </w:r>
    </w:p>
    <w:p w:rsidR="0018285B" w:rsidRDefault="0018285B" w:rsidP="0018285B">
      <w:pPr>
        <w:pStyle w:val="ListParagraph"/>
        <w:numPr>
          <w:ilvl w:val="0"/>
          <w:numId w:val="28"/>
        </w:numPr>
      </w:pPr>
      <w:r>
        <w:t xml:space="preserve">$4.3M lawsuit questions OPS domestic violence procedures, March 2 2011, Orangeville Banner, Peter Jaffe. </w:t>
      </w:r>
    </w:p>
    <w:p w:rsidR="0018285B" w:rsidRDefault="0018285B" w:rsidP="0018285B">
      <w:pPr>
        <w:pStyle w:val="ListParagraph"/>
        <w:numPr>
          <w:ilvl w:val="0"/>
          <w:numId w:val="28"/>
        </w:numPr>
      </w:pPr>
      <w:r>
        <w:t xml:space="preserve">Stalking rates lower in London, March 11, 2011, The London Free Press, Barb </w:t>
      </w:r>
      <w:proofErr w:type="spellStart"/>
      <w:r>
        <w:t>MacQuarrie</w:t>
      </w:r>
      <w:proofErr w:type="spellEnd"/>
      <w:r>
        <w:t xml:space="preserve">. </w:t>
      </w:r>
    </w:p>
    <w:p w:rsidR="0018285B" w:rsidRDefault="0018285B" w:rsidP="0018285B">
      <w:pPr>
        <w:pStyle w:val="ListParagraph"/>
        <w:numPr>
          <w:ilvl w:val="0"/>
          <w:numId w:val="28"/>
        </w:numPr>
      </w:pPr>
      <w:r>
        <w:t xml:space="preserve">Don't let budget destroy inroads on abuse, March 12 2010, The London Free Press, Barb </w:t>
      </w:r>
      <w:proofErr w:type="spellStart"/>
      <w:r>
        <w:t>MacQuarrie</w:t>
      </w:r>
      <w:proofErr w:type="spellEnd"/>
      <w:r>
        <w:t xml:space="preserve">. </w:t>
      </w:r>
    </w:p>
    <w:p w:rsidR="0018285B" w:rsidRDefault="0018285B" w:rsidP="0018285B">
      <w:pPr>
        <w:pStyle w:val="ListParagraph"/>
        <w:numPr>
          <w:ilvl w:val="0"/>
          <w:numId w:val="28"/>
        </w:numPr>
      </w:pPr>
      <w:r>
        <w:t xml:space="preserve">Keeping a safe respectful campus now law, March 14 2011 - Western News. </w:t>
      </w:r>
    </w:p>
    <w:p w:rsidR="0018285B" w:rsidRDefault="0018285B" w:rsidP="0018285B">
      <w:pPr>
        <w:pStyle w:val="ListParagraph"/>
        <w:numPr>
          <w:ilvl w:val="0"/>
          <w:numId w:val="28"/>
        </w:numPr>
      </w:pPr>
      <w:r>
        <w:t xml:space="preserve">Teen sexting exploding, March 24 2011, The London Free Press, Barb </w:t>
      </w:r>
      <w:proofErr w:type="spellStart"/>
      <w:r>
        <w:t>MacQuarrie</w:t>
      </w:r>
      <w:proofErr w:type="spellEnd"/>
      <w:r>
        <w:t xml:space="preserve">. </w:t>
      </w:r>
    </w:p>
    <w:p w:rsidR="0018285B" w:rsidRDefault="0018285B" w:rsidP="0018285B">
      <w:pPr>
        <w:pStyle w:val="ListParagraph"/>
        <w:numPr>
          <w:ilvl w:val="0"/>
          <w:numId w:val="28"/>
        </w:numPr>
      </w:pPr>
      <w:r>
        <w:t>His goal is to get hockey violence off the ice, April 18 2011, The Toronto Star, Peter Jaffe.</w:t>
      </w:r>
    </w:p>
    <w:p w:rsidR="0018285B" w:rsidRPr="0018285B" w:rsidRDefault="0018285B" w:rsidP="0018285B">
      <w:pPr>
        <w:pStyle w:val="Heading2"/>
      </w:pPr>
      <w:r>
        <w:t>Television</w:t>
      </w:r>
    </w:p>
    <w:p w:rsidR="0018285B" w:rsidRDefault="0018285B" w:rsidP="0018285B">
      <w:pPr>
        <w:pStyle w:val="ListParagraph"/>
        <w:numPr>
          <w:ilvl w:val="0"/>
          <w:numId w:val="28"/>
        </w:numPr>
      </w:pPr>
      <w:r>
        <w:t xml:space="preserve">Ontario Lifting the Ban on Mixed Martial Arts, August 16, 2010, Rogers TV, Peter Jaffe </w:t>
      </w:r>
    </w:p>
    <w:p w:rsidR="00A65C80" w:rsidRDefault="0018285B" w:rsidP="0018285B">
      <w:pPr>
        <w:pStyle w:val="ListParagraph"/>
        <w:numPr>
          <w:ilvl w:val="0"/>
          <w:numId w:val="28"/>
        </w:numPr>
      </w:pPr>
      <w:r>
        <w:t xml:space="preserve"> The Impact of Violence in Sports on Children, Rogers TV, March 31, 2011, Peter Jaffe.</w:t>
      </w:r>
    </w:p>
    <w:p w:rsidR="0018285B" w:rsidRDefault="0018285B" w:rsidP="0018285B">
      <w:pPr>
        <w:pStyle w:val="Heading2"/>
      </w:pPr>
      <w:r>
        <w:t>Radio</w:t>
      </w:r>
    </w:p>
    <w:p w:rsidR="0018285B" w:rsidRDefault="0018285B" w:rsidP="0018285B">
      <w:pPr>
        <w:pStyle w:val="ListParagraph"/>
        <w:numPr>
          <w:ilvl w:val="0"/>
          <w:numId w:val="30"/>
        </w:numPr>
      </w:pPr>
      <w:r>
        <w:t xml:space="preserve">Ontario Lifting the Ban on Mixed Martial Arts, August 16, 2010, CBC Ontario Morning, Peter Jaffe. </w:t>
      </w:r>
    </w:p>
    <w:p w:rsidR="0018285B" w:rsidRDefault="0018285B" w:rsidP="0018285B">
      <w:pPr>
        <w:pStyle w:val="ListParagraph"/>
        <w:numPr>
          <w:ilvl w:val="0"/>
          <w:numId w:val="30"/>
        </w:numPr>
      </w:pPr>
      <w:r>
        <w:t xml:space="preserve"> Hockey Violence, CBC Radio - Ontario Morning, March 1, 2011, Peter Jaffe.</w:t>
      </w:r>
    </w:p>
    <w:p w:rsidR="0018285B" w:rsidRDefault="0018285B" w:rsidP="0018285B">
      <w:pPr>
        <w:pStyle w:val="Heading2"/>
      </w:pPr>
      <w:r>
        <w:t>Internet</w:t>
      </w:r>
    </w:p>
    <w:p w:rsidR="0018285B" w:rsidRDefault="0018285B" w:rsidP="0018285B">
      <w:pPr>
        <w:pStyle w:val="ListParagraph"/>
        <w:numPr>
          <w:ilvl w:val="0"/>
          <w:numId w:val="31"/>
        </w:numPr>
      </w:pPr>
      <w:r>
        <w:t xml:space="preserve">Review: Surviving the System Handbook, Sexual Assault Report, Civic Research Institute, Inc., Kingston, NJ, July/August 2010, Barb </w:t>
      </w:r>
      <w:proofErr w:type="spellStart"/>
      <w:r>
        <w:t>MacQuarrie</w:t>
      </w:r>
      <w:proofErr w:type="spellEnd"/>
      <w:r>
        <w:t xml:space="preserve">. </w:t>
      </w:r>
    </w:p>
    <w:p w:rsidR="0018285B" w:rsidRDefault="0018285B" w:rsidP="0018285B">
      <w:pPr>
        <w:pStyle w:val="ListParagraph"/>
        <w:numPr>
          <w:ilvl w:val="0"/>
          <w:numId w:val="31"/>
        </w:numPr>
      </w:pPr>
      <w:r>
        <w:t xml:space="preserve">Sisters of St. Joseph Blog: “Violence </w:t>
      </w:r>
      <w:proofErr w:type="gramStart"/>
      <w:r>
        <w:t>Within</w:t>
      </w:r>
      <w:proofErr w:type="gramEnd"/>
      <w:r>
        <w:t xml:space="preserve"> Ourselves: Listening to Another Voice” November 10, 2010, Barb </w:t>
      </w:r>
      <w:proofErr w:type="spellStart"/>
      <w:r>
        <w:t>MacQuarrie</w:t>
      </w:r>
      <w:proofErr w:type="spellEnd"/>
      <w:r>
        <w:t xml:space="preserve">. </w:t>
      </w:r>
    </w:p>
    <w:p w:rsidR="0018285B" w:rsidRDefault="0018285B" w:rsidP="0018285B">
      <w:pPr>
        <w:pStyle w:val="ListParagraph"/>
        <w:numPr>
          <w:ilvl w:val="0"/>
          <w:numId w:val="31"/>
        </w:numPr>
      </w:pPr>
      <w:r>
        <w:t xml:space="preserve">Sisters of St. Joseph Blog: “Violence: What has changed over the years? November 19, 2010, Barb </w:t>
      </w:r>
      <w:proofErr w:type="spellStart"/>
      <w:r>
        <w:t>MacQuarrie</w:t>
      </w:r>
      <w:proofErr w:type="spellEnd"/>
      <w:r>
        <w:t xml:space="preserve">. </w:t>
      </w:r>
    </w:p>
    <w:p w:rsidR="0018285B" w:rsidRDefault="0018285B" w:rsidP="0018285B">
      <w:pPr>
        <w:pStyle w:val="ListParagraph"/>
        <w:numPr>
          <w:ilvl w:val="0"/>
          <w:numId w:val="31"/>
        </w:numPr>
      </w:pPr>
      <w:r>
        <w:lastRenderedPageBreak/>
        <w:t xml:space="preserve">“Feminism: The Forest City Fights for Female Rights,” CHRW Documentaries, posted on the CHRW website, January 10 2011, Barb </w:t>
      </w:r>
      <w:proofErr w:type="spellStart"/>
      <w:r>
        <w:t>MacQuarrie</w:t>
      </w:r>
      <w:proofErr w:type="spellEnd"/>
      <w:r>
        <w:t xml:space="preserve">. </w:t>
      </w:r>
    </w:p>
    <w:p w:rsidR="0018285B" w:rsidRDefault="0018285B" w:rsidP="0018285B">
      <w:pPr>
        <w:pStyle w:val="ListParagraph"/>
        <w:numPr>
          <w:ilvl w:val="0"/>
          <w:numId w:val="31"/>
        </w:numPr>
      </w:pPr>
      <w:r>
        <w:t xml:space="preserve">National Clearinghouse on Family Violence E-Bulletin Focus on Family Violence in the Workplace: “Make It Our Business: Domestic Violence in the Workplace”, February 2011, Barb </w:t>
      </w:r>
      <w:proofErr w:type="spellStart"/>
      <w:r>
        <w:t>MacQuarrie</w:t>
      </w:r>
      <w:proofErr w:type="spellEnd"/>
      <w:r>
        <w:t>.</w:t>
      </w:r>
    </w:p>
    <w:p w:rsidR="0018285B" w:rsidRDefault="0018285B" w:rsidP="0018285B">
      <w:pPr>
        <w:pStyle w:val="Heading1"/>
      </w:pPr>
      <w:r>
        <w:t>COMMUNITY AWARDS AND GRANTS</w:t>
      </w:r>
    </w:p>
    <w:p w:rsidR="0018285B" w:rsidRDefault="0018285B" w:rsidP="0018285B">
      <w:pPr>
        <w:pStyle w:val="Heading2"/>
      </w:pPr>
      <w:r>
        <w:t>Scotiabank Community Research Internship</w:t>
      </w:r>
    </w:p>
    <w:p w:rsidR="0018285B" w:rsidRDefault="0018285B" w:rsidP="0018285B">
      <w:r>
        <w:t xml:space="preserve">Through the generous support of Scotiabank, the Centre for Research &amp; Education on Violence against Women and Children is able to offer </w:t>
      </w:r>
      <w:proofErr w:type="gramStart"/>
      <w:r>
        <w:t>one student internship</w:t>
      </w:r>
      <w:proofErr w:type="gramEnd"/>
      <w:r>
        <w:t xml:space="preserve"> annually, to an eligible full-time undergraduate or graduate student at the University of Western Ontario. This student, selected by the community organization, will work together on a project that has been designed by the organization. The student intern is awarded $5,000 and the collaborating agency is awarded $2,150.</w:t>
      </w:r>
    </w:p>
    <w:p w:rsidR="0018285B" w:rsidRDefault="0018285B" w:rsidP="0018285B">
      <w:pPr>
        <w:pStyle w:val="Heading2"/>
      </w:pPr>
      <w:r>
        <w:t>Scotiabank Community Research Grants</w:t>
      </w:r>
    </w:p>
    <w:p w:rsidR="0018285B" w:rsidRDefault="0018285B" w:rsidP="0018285B">
      <w:r>
        <w:t>Community research grants are supported through funding from Scotiabank. CREVAWC funds research and action projects that explicitly aim to contribute to the understanding, documentation, analysis, and prevention of the social problem of violence against women and children. Research projects funded by the Scotiabank community grants program must include a gender analysis of relevant issues. We are particularly interested in projects based on research partnerships. We strongly encourage applications that link theory and practice, and that clearly spell out the practical and policy implications of the proposed projects. Three research grants up to $5,000 each will be awarded annually to community organizations or to individuals who are supported by one or more community organizations with which the Centre has a collaborative or working relationship. Proposals for research that will evaluate or develop the current work of organizations engaged in anti-violence work will be considered.</w:t>
      </w:r>
    </w:p>
    <w:p w:rsidR="0018285B" w:rsidRDefault="0018285B" w:rsidP="0018285B">
      <w:pPr>
        <w:pStyle w:val="Heading2"/>
      </w:pPr>
      <w:r>
        <w:t>Community Research grants awarded in 2010-2011</w:t>
      </w:r>
    </w:p>
    <w:p w:rsidR="0018285B" w:rsidRDefault="0018285B" w:rsidP="0018285B">
      <w:pPr>
        <w:pStyle w:val="ListParagraph"/>
        <w:numPr>
          <w:ilvl w:val="0"/>
          <w:numId w:val="32"/>
        </w:numPr>
      </w:pPr>
      <w:r>
        <w:t xml:space="preserve">Luke’s Place Support and Resource Centre for Women. “Conducting an environmental scan of issues and needs of women who have been abused who are dealing with family court.” </w:t>
      </w:r>
    </w:p>
    <w:p w:rsidR="0018285B" w:rsidRDefault="0018285B" w:rsidP="0018285B">
      <w:pPr>
        <w:pStyle w:val="ListParagraph"/>
        <w:numPr>
          <w:ilvl w:val="0"/>
          <w:numId w:val="32"/>
        </w:numPr>
      </w:pPr>
      <w:r>
        <w:t xml:space="preserve"> Susan H. Young. “Women survivors of sexual violence and partner abuse: Exploring transformative learning through social action participation” </w:t>
      </w:r>
    </w:p>
    <w:p w:rsidR="0018285B" w:rsidRDefault="0018285B" w:rsidP="0018285B">
      <w:pPr>
        <w:pStyle w:val="ListParagraph"/>
        <w:numPr>
          <w:ilvl w:val="0"/>
          <w:numId w:val="32"/>
        </w:numPr>
      </w:pPr>
      <w:r>
        <w:t>Muslim Resource Centre for Social Support &amp; Integration. “Creating a play to inform immigrant families about child abuse and the support systems and services available to families in Canada.”</w:t>
      </w:r>
    </w:p>
    <w:p w:rsidR="0018285B" w:rsidRDefault="0018285B" w:rsidP="0018285B">
      <w:pPr>
        <w:pStyle w:val="Heading2"/>
      </w:pPr>
      <w:r>
        <w:t>Scotiabank Student Research Assistant Awards for Studies in Violence against Women and Children</w:t>
      </w:r>
    </w:p>
    <w:p w:rsidR="0018285B" w:rsidRDefault="0018285B" w:rsidP="0018285B">
      <w:pPr>
        <w:pStyle w:val="Heading3"/>
      </w:pPr>
      <w:r>
        <w:t>To be eligible for a Scotiabank student award an individual must meet the following criteria:</w:t>
      </w:r>
    </w:p>
    <w:p w:rsidR="0018285B" w:rsidRDefault="0018285B" w:rsidP="0018285B">
      <w:pPr>
        <w:pStyle w:val="ListParagraph"/>
        <w:numPr>
          <w:ilvl w:val="0"/>
          <w:numId w:val="33"/>
        </w:numPr>
      </w:pPr>
      <w:r>
        <w:t>Be enrolled full time at the University of Western Ontario in any undergraduate program</w:t>
      </w:r>
    </w:p>
    <w:p w:rsidR="0018285B" w:rsidRDefault="0018285B" w:rsidP="0018285B">
      <w:pPr>
        <w:pStyle w:val="ListParagraph"/>
        <w:numPr>
          <w:ilvl w:val="0"/>
          <w:numId w:val="33"/>
        </w:numPr>
      </w:pPr>
      <w:r>
        <w:t>Have a demonstrated interest in the area of anti-violence advocacy and / or research on violence against women and children</w:t>
      </w:r>
    </w:p>
    <w:p w:rsidR="0018285B" w:rsidRDefault="0018285B" w:rsidP="0018285B">
      <w:pPr>
        <w:pStyle w:val="Heading3"/>
      </w:pPr>
      <w:r>
        <w:lastRenderedPageBreak/>
        <w:t>The following are assets to any application for a Scotiabank Student Research Assistant Award:</w:t>
      </w:r>
    </w:p>
    <w:p w:rsidR="0018285B" w:rsidRDefault="0018285B" w:rsidP="0018285B">
      <w:pPr>
        <w:pStyle w:val="ListParagraph"/>
        <w:numPr>
          <w:ilvl w:val="0"/>
          <w:numId w:val="34"/>
        </w:numPr>
      </w:pPr>
      <w:r>
        <w:t xml:space="preserve">An involvement in and connection to a community agency (or agencies) whose work addresses issues relating to violence against women and children </w:t>
      </w:r>
    </w:p>
    <w:p w:rsidR="0018285B" w:rsidRDefault="0018285B" w:rsidP="0018285B">
      <w:pPr>
        <w:pStyle w:val="ListParagraph"/>
        <w:numPr>
          <w:ilvl w:val="0"/>
          <w:numId w:val="34"/>
        </w:numPr>
      </w:pPr>
      <w:r>
        <w:t xml:space="preserve"> An involvement in Centre activities (including Centre committees and research projects) </w:t>
      </w:r>
    </w:p>
    <w:p w:rsidR="0018285B" w:rsidRDefault="0018285B" w:rsidP="0018285B">
      <w:pPr>
        <w:pStyle w:val="ListParagraph"/>
        <w:numPr>
          <w:ilvl w:val="0"/>
          <w:numId w:val="34"/>
        </w:numPr>
      </w:pPr>
      <w:r>
        <w:t xml:space="preserve"> Preference will be given to students enrolled in the Faculty of Education</w:t>
      </w:r>
    </w:p>
    <w:p w:rsidR="0018285B" w:rsidRDefault="0018285B" w:rsidP="0018285B">
      <w:pPr>
        <w:pStyle w:val="Heading3"/>
      </w:pPr>
      <w:r>
        <w:t>Two student Research Assistant Awards of $3250 may be awarded annually.</w:t>
      </w:r>
    </w:p>
    <w:p w:rsidR="0018285B" w:rsidRDefault="0018285B" w:rsidP="0018285B">
      <w:pPr>
        <w:pStyle w:val="Heading3"/>
      </w:pPr>
      <w:r>
        <w:t>Application Process</w:t>
      </w:r>
    </w:p>
    <w:p w:rsidR="0018285B" w:rsidRDefault="0018285B" w:rsidP="0018285B">
      <w:pPr>
        <w:pStyle w:val="ListParagraph"/>
        <w:numPr>
          <w:ilvl w:val="0"/>
          <w:numId w:val="35"/>
        </w:numPr>
      </w:pPr>
      <w:r>
        <w:t xml:space="preserve">Candidates must submit a one-page statement outlining their involvement in activities to end violence against women to the CREVAWC Office by September 30. A C.V. must be attached to each submission. </w:t>
      </w:r>
    </w:p>
    <w:p w:rsidR="0018285B" w:rsidRDefault="0018285B" w:rsidP="0018285B">
      <w:pPr>
        <w:pStyle w:val="ListParagraph"/>
        <w:numPr>
          <w:ilvl w:val="0"/>
          <w:numId w:val="35"/>
        </w:numPr>
      </w:pPr>
      <w:r>
        <w:t xml:space="preserve"> Online financial need applications are available through the Registrar's Office website and must be submitted by September 30. </w:t>
      </w:r>
    </w:p>
    <w:p w:rsidR="0018285B" w:rsidRDefault="0018285B" w:rsidP="0018285B">
      <w:pPr>
        <w:pStyle w:val="ListParagraph"/>
        <w:numPr>
          <w:ilvl w:val="0"/>
          <w:numId w:val="35"/>
        </w:numPr>
      </w:pPr>
      <w:r>
        <w:t xml:space="preserve"> The CREVAWC will consult with the Registrar's Office to select the students.</w:t>
      </w:r>
    </w:p>
    <w:p w:rsidR="0018285B" w:rsidRDefault="0018285B" w:rsidP="0071063A">
      <w:pPr>
        <w:pStyle w:val="Heading3"/>
      </w:pPr>
      <w:r>
        <w:t>Student Research Assistant Award recipient for 2010-2011</w:t>
      </w:r>
    </w:p>
    <w:p w:rsidR="0071063A" w:rsidRDefault="0071063A" w:rsidP="0071063A">
      <w:r>
        <w:t xml:space="preserve">Kayleigh Ortega is the recipient of the Student Research Assistant Award this year. Kayleigh is a student in the School of Nursing who has worked with abused and neglected children in Peru and is working to establish services in Malawi. She plans to travel to Malawi in </w:t>
      </w:r>
      <w:proofErr w:type="gramStart"/>
      <w:r>
        <w:t>Summer</w:t>
      </w:r>
      <w:proofErr w:type="gramEnd"/>
      <w:r>
        <w:t xml:space="preserve"> 2011. Kayleigh has also worked for the Centre assisting with data entry for the Neighbours Friends and Families campaign.</w:t>
      </w:r>
    </w:p>
    <w:p w:rsidR="0071063A" w:rsidRPr="0071063A" w:rsidRDefault="0071063A" w:rsidP="0071063A">
      <w:bookmarkStart w:id="0" w:name="_GoBack"/>
      <w:bookmarkEnd w:id="0"/>
    </w:p>
    <w:p w:rsidR="0018285B" w:rsidRPr="0018285B" w:rsidRDefault="0018285B" w:rsidP="0018285B"/>
    <w:p w:rsidR="00A65C80" w:rsidRPr="00A65C80" w:rsidRDefault="00A65C80" w:rsidP="00A65C80">
      <w:pPr>
        <w:pStyle w:val="ListParagraph"/>
      </w:pPr>
    </w:p>
    <w:sectPr w:rsidR="00A65C80" w:rsidRPr="00A65C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D61"/>
    <w:multiLevelType w:val="hybridMultilevel"/>
    <w:tmpl w:val="ABF20524"/>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3B0809"/>
    <w:multiLevelType w:val="hybridMultilevel"/>
    <w:tmpl w:val="FCC0DEAE"/>
    <w:lvl w:ilvl="0" w:tplc="8A928938">
      <w:numFmt w:val="bullet"/>
      <w:lvlText w:val="•"/>
      <w:lvlJc w:val="left"/>
      <w:pPr>
        <w:ind w:left="765" w:hanging="360"/>
      </w:pPr>
      <w:rPr>
        <w:rFonts w:ascii="Calibri" w:eastAsiaTheme="minorHAnsi" w:hAnsi="Calibri" w:cstheme="minorBidi"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
    <w:nsid w:val="08C8238F"/>
    <w:multiLevelType w:val="hybridMultilevel"/>
    <w:tmpl w:val="323457EA"/>
    <w:lvl w:ilvl="0" w:tplc="8A928938">
      <w:numFmt w:val="bullet"/>
      <w:lvlText w:val="•"/>
      <w:lvlJc w:val="left"/>
      <w:pPr>
        <w:ind w:left="2205" w:hanging="360"/>
      </w:pPr>
      <w:rPr>
        <w:rFonts w:ascii="Calibri" w:eastAsiaTheme="minorHAnsi" w:hAnsi="Calibri" w:cstheme="minorBidi" w:hint="default"/>
      </w:rPr>
    </w:lvl>
    <w:lvl w:ilvl="1" w:tplc="10090003" w:tentative="1">
      <w:start w:val="1"/>
      <w:numFmt w:val="bullet"/>
      <w:lvlText w:val="o"/>
      <w:lvlJc w:val="left"/>
      <w:pPr>
        <w:ind w:left="2925" w:hanging="360"/>
      </w:pPr>
      <w:rPr>
        <w:rFonts w:ascii="Courier New" w:hAnsi="Courier New" w:cs="Courier New" w:hint="default"/>
      </w:rPr>
    </w:lvl>
    <w:lvl w:ilvl="2" w:tplc="10090005" w:tentative="1">
      <w:start w:val="1"/>
      <w:numFmt w:val="bullet"/>
      <w:lvlText w:val=""/>
      <w:lvlJc w:val="left"/>
      <w:pPr>
        <w:ind w:left="3645" w:hanging="360"/>
      </w:pPr>
      <w:rPr>
        <w:rFonts w:ascii="Wingdings" w:hAnsi="Wingdings" w:hint="default"/>
      </w:rPr>
    </w:lvl>
    <w:lvl w:ilvl="3" w:tplc="10090001" w:tentative="1">
      <w:start w:val="1"/>
      <w:numFmt w:val="bullet"/>
      <w:lvlText w:val=""/>
      <w:lvlJc w:val="left"/>
      <w:pPr>
        <w:ind w:left="4365" w:hanging="360"/>
      </w:pPr>
      <w:rPr>
        <w:rFonts w:ascii="Symbol" w:hAnsi="Symbol" w:hint="default"/>
      </w:rPr>
    </w:lvl>
    <w:lvl w:ilvl="4" w:tplc="10090003" w:tentative="1">
      <w:start w:val="1"/>
      <w:numFmt w:val="bullet"/>
      <w:lvlText w:val="o"/>
      <w:lvlJc w:val="left"/>
      <w:pPr>
        <w:ind w:left="5085" w:hanging="360"/>
      </w:pPr>
      <w:rPr>
        <w:rFonts w:ascii="Courier New" w:hAnsi="Courier New" w:cs="Courier New" w:hint="default"/>
      </w:rPr>
    </w:lvl>
    <w:lvl w:ilvl="5" w:tplc="10090005" w:tentative="1">
      <w:start w:val="1"/>
      <w:numFmt w:val="bullet"/>
      <w:lvlText w:val=""/>
      <w:lvlJc w:val="left"/>
      <w:pPr>
        <w:ind w:left="5805" w:hanging="360"/>
      </w:pPr>
      <w:rPr>
        <w:rFonts w:ascii="Wingdings" w:hAnsi="Wingdings" w:hint="default"/>
      </w:rPr>
    </w:lvl>
    <w:lvl w:ilvl="6" w:tplc="10090001" w:tentative="1">
      <w:start w:val="1"/>
      <w:numFmt w:val="bullet"/>
      <w:lvlText w:val=""/>
      <w:lvlJc w:val="left"/>
      <w:pPr>
        <w:ind w:left="6525" w:hanging="360"/>
      </w:pPr>
      <w:rPr>
        <w:rFonts w:ascii="Symbol" w:hAnsi="Symbol" w:hint="default"/>
      </w:rPr>
    </w:lvl>
    <w:lvl w:ilvl="7" w:tplc="10090003" w:tentative="1">
      <w:start w:val="1"/>
      <w:numFmt w:val="bullet"/>
      <w:lvlText w:val="o"/>
      <w:lvlJc w:val="left"/>
      <w:pPr>
        <w:ind w:left="7245" w:hanging="360"/>
      </w:pPr>
      <w:rPr>
        <w:rFonts w:ascii="Courier New" w:hAnsi="Courier New" w:cs="Courier New" w:hint="default"/>
      </w:rPr>
    </w:lvl>
    <w:lvl w:ilvl="8" w:tplc="10090005" w:tentative="1">
      <w:start w:val="1"/>
      <w:numFmt w:val="bullet"/>
      <w:lvlText w:val=""/>
      <w:lvlJc w:val="left"/>
      <w:pPr>
        <w:ind w:left="7965" w:hanging="360"/>
      </w:pPr>
      <w:rPr>
        <w:rFonts w:ascii="Wingdings" w:hAnsi="Wingdings" w:hint="default"/>
      </w:rPr>
    </w:lvl>
  </w:abstractNum>
  <w:abstractNum w:abstractNumId="3">
    <w:nsid w:val="09C16FFF"/>
    <w:multiLevelType w:val="hybridMultilevel"/>
    <w:tmpl w:val="D5B07F5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0FE2236"/>
    <w:multiLevelType w:val="hybridMultilevel"/>
    <w:tmpl w:val="7A2A3ED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C1223C"/>
    <w:multiLevelType w:val="hybridMultilevel"/>
    <w:tmpl w:val="2FDECE8C"/>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59E02C9"/>
    <w:multiLevelType w:val="hybridMultilevel"/>
    <w:tmpl w:val="04A8DA40"/>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AF736E4"/>
    <w:multiLevelType w:val="hybridMultilevel"/>
    <w:tmpl w:val="ABE28500"/>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B6D581F"/>
    <w:multiLevelType w:val="hybridMultilevel"/>
    <w:tmpl w:val="CE5090E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1E7D5487"/>
    <w:multiLevelType w:val="hybridMultilevel"/>
    <w:tmpl w:val="E8E89472"/>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54F0431"/>
    <w:multiLevelType w:val="hybridMultilevel"/>
    <w:tmpl w:val="141A9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6570B34"/>
    <w:multiLevelType w:val="hybridMultilevel"/>
    <w:tmpl w:val="DB7A9876"/>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98C2A32"/>
    <w:multiLevelType w:val="hybridMultilevel"/>
    <w:tmpl w:val="E99C9E98"/>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A331DB4"/>
    <w:multiLevelType w:val="hybridMultilevel"/>
    <w:tmpl w:val="8D741B34"/>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CAD16D9"/>
    <w:multiLevelType w:val="hybridMultilevel"/>
    <w:tmpl w:val="931ACCF2"/>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7D3EB2"/>
    <w:multiLevelType w:val="hybridMultilevel"/>
    <w:tmpl w:val="DEBA3F68"/>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F230C8E"/>
    <w:multiLevelType w:val="hybridMultilevel"/>
    <w:tmpl w:val="978A1EE8"/>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04E2BD1"/>
    <w:multiLevelType w:val="hybridMultilevel"/>
    <w:tmpl w:val="4A1C68AE"/>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CD126ED"/>
    <w:multiLevelType w:val="hybridMultilevel"/>
    <w:tmpl w:val="1EFC04FA"/>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D43453C"/>
    <w:multiLevelType w:val="hybridMultilevel"/>
    <w:tmpl w:val="A65823C8"/>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36C2C30"/>
    <w:multiLevelType w:val="hybridMultilevel"/>
    <w:tmpl w:val="DCEAAF7A"/>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6973758"/>
    <w:multiLevelType w:val="hybridMultilevel"/>
    <w:tmpl w:val="F3407AE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75B1131"/>
    <w:multiLevelType w:val="hybridMultilevel"/>
    <w:tmpl w:val="8DA8D53E"/>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9AA092F"/>
    <w:multiLevelType w:val="hybridMultilevel"/>
    <w:tmpl w:val="1F4ACB76"/>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F6A2F6F"/>
    <w:multiLevelType w:val="hybridMultilevel"/>
    <w:tmpl w:val="92E4AD6A"/>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6580E28"/>
    <w:multiLevelType w:val="hybridMultilevel"/>
    <w:tmpl w:val="8E525628"/>
    <w:lvl w:ilvl="0" w:tplc="8A928938">
      <w:numFmt w:val="bullet"/>
      <w:lvlText w:val="•"/>
      <w:lvlJc w:val="left"/>
      <w:pPr>
        <w:ind w:left="2565" w:hanging="360"/>
      </w:pPr>
      <w:rPr>
        <w:rFonts w:ascii="Calibri" w:eastAsiaTheme="minorHAnsi" w:hAnsi="Calibri" w:cstheme="minorBidi" w:hint="default"/>
      </w:rPr>
    </w:lvl>
    <w:lvl w:ilvl="1" w:tplc="10090003" w:tentative="1">
      <w:start w:val="1"/>
      <w:numFmt w:val="bullet"/>
      <w:lvlText w:val="o"/>
      <w:lvlJc w:val="left"/>
      <w:pPr>
        <w:ind w:left="3285" w:hanging="360"/>
      </w:pPr>
      <w:rPr>
        <w:rFonts w:ascii="Courier New" w:hAnsi="Courier New" w:cs="Courier New" w:hint="default"/>
      </w:rPr>
    </w:lvl>
    <w:lvl w:ilvl="2" w:tplc="10090005" w:tentative="1">
      <w:start w:val="1"/>
      <w:numFmt w:val="bullet"/>
      <w:lvlText w:val=""/>
      <w:lvlJc w:val="left"/>
      <w:pPr>
        <w:ind w:left="4005" w:hanging="360"/>
      </w:pPr>
      <w:rPr>
        <w:rFonts w:ascii="Wingdings" w:hAnsi="Wingdings" w:hint="default"/>
      </w:rPr>
    </w:lvl>
    <w:lvl w:ilvl="3" w:tplc="10090001" w:tentative="1">
      <w:start w:val="1"/>
      <w:numFmt w:val="bullet"/>
      <w:lvlText w:val=""/>
      <w:lvlJc w:val="left"/>
      <w:pPr>
        <w:ind w:left="4725" w:hanging="360"/>
      </w:pPr>
      <w:rPr>
        <w:rFonts w:ascii="Symbol" w:hAnsi="Symbol" w:hint="default"/>
      </w:rPr>
    </w:lvl>
    <w:lvl w:ilvl="4" w:tplc="10090003" w:tentative="1">
      <w:start w:val="1"/>
      <w:numFmt w:val="bullet"/>
      <w:lvlText w:val="o"/>
      <w:lvlJc w:val="left"/>
      <w:pPr>
        <w:ind w:left="5445" w:hanging="360"/>
      </w:pPr>
      <w:rPr>
        <w:rFonts w:ascii="Courier New" w:hAnsi="Courier New" w:cs="Courier New" w:hint="default"/>
      </w:rPr>
    </w:lvl>
    <w:lvl w:ilvl="5" w:tplc="10090005" w:tentative="1">
      <w:start w:val="1"/>
      <w:numFmt w:val="bullet"/>
      <w:lvlText w:val=""/>
      <w:lvlJc w:val="left"/>
      <w:pPr>
        <w:ind w:left="6165" w:hanging="360"/>
      </w:pPr>
      <w:rPr>
        <w:rFonts w:ascii="Wingdings" w:hAnsi="Wingdings" w:hint="default"/>
      </w:rPr>
    </w:lvl>
    <w:lvl w:ilvl="6" w:tplc="10090001" w:tentative="1">
      <w:start w:val="1"/>
      <w:numFmt w:val="bullet"/>
      <w:lvlText w:val=""/>
      <w:lvlJc w:val="left"/>
      <w:pPr>
        <w:ind w:left="6885" w:hanging="360"/>
      </w:pPr>
      <w:rPr>
        <w:rFonts w:ascii="Symbol" w:hAnsi="Symbol" w:hint="default"/>
      </w:rPr>
    </w:lvl>
    <w:lvl w:ilvl="7" w:tplc="10090003" w:tentative="1">
      <w:start w:val="1"/>
      <w:numFmt w:val="bullet"/>
      <w:lvlText w:val="o"/>
      <w:lvlJc w:val="left"/>
      <w:pPr>
        <w:ind w:left="7605" w:hanging="360"/>
      </w:pPr>
      <w:rPr>
        <w:rFonts w:ascii="Courier New" w:hAnsi="Courier New" w:cs="Courier New" w:hint="default"/>
      </w:rPr>
    </w:lvl>
    <w:lvl w:ilvl="8" w:tplc="10090005" w:tentative="1">
      <w:start w:val="1"/>
      <w:numFmt w:val="bullet"/>
      <w:lvlText w:val=""/>
      <w:lvlJc w:val="left"/>
      <w:pPr>
        <w:ind w:left="8325" w:hanging="360"/>
      </w:pPr>
      <w:rPr>
        <w:rFonts w:ascii="Wingdings" w:hAnsi="Wingdings" w:hint="default"/>
      </w:rPr>
    </w:lvl>
  </w:abstractNum>
  <w:abstractNum w:abstractNumId="26">
    <w:nsid w:val="6672685F"/>
    <w:multiLevelType w:val="hybridMultilevel"/>
    <w:tmpl w:val="B48CEAC4"/>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7BF6921"/>
    <w:multiLevelType w:val="hybridMultilevel"/>
    <w:tmpl w:val="D8B68178"/>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8DE5B63"/>
    <w:multiLevelType w:val="hybridMultilevel"/>
    <w:tmpl w:val="6FD0F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B60057F"/>
    <w:multiLevelType w:val="hybridMultilevel"/>
    <w:tmpl w:val="F8B498B0"/>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E0D3047"/>
    <w:multiLevelType w:val="hybridMultilevel"/>
    <w:tmpl w:val="B44A2F96"/>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0C20E0D"/>
    <w:multiLevelType w:val="hybridMultilevel"/>
    <w:tmpl w:val="77C8AA1C"/>
    <w:lvl w:ilvl="0" w:tplc="10090003">
      <w:start w:val="1"/>
      <w:numFmt w:val="bullet"/>
      <w:lvlText w:val="o"/>
      <w:lvlJc w:val="left"/>
      <w:pPr>
        <w:ind w:left="1485" w:hanging="360"/>
      </w:pPr>
      <w:rPr>
        <w:rFonts w:ascii="Courier New" w:hAnsi="Courier New" w:cs="Courier New" w:hint="default"/>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32">
    <w:nsid w:val="78F637D6"/>
    <w:multiLevelType w:val="hybridMultilevel"/>
    <w:tmpl w:val="7CDEB2EA"/>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9383B76"/>
    <w:multiLevelType w:val="hybridMultilevel"/>
    <w:tmpl w:val="DBE2EBAC"/>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D2713FD"/>
    <w:multiLevelType w:val="hybridMultilevel"/>
    <w:tmpl w:val="0DFCCE66"/>
    <w:lvl w:ilvl="0" w:tplc="8A92893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0"/>
  </w:num>
  <w:num w:numId="4">
    <w:abstractNumId w:val="31"/>
  </w:num>
  <w:num w:numId="5">
    <w:abstractNumId w:val="2"/>
  </w:num>
  <w:num w:numId="6">
    <w:abstractNumId w:val="27"/>
  </w:num>
  <w:num w:numId="7">
    <w:abstractNumId w:val="25"/>
  </w:num>
  <w:num w:numId="8">
    <w:abstractNumId w:val="14"/>
  </w:num>
  <w:num w:numId="9">
    <w:abstractNumId w:val="30"/>
  </w:num>
  <w:num w:numId="10">
    <w:abstractNumId w:val="34"/>
  </w:num>
  <w:num w:numId="11">
    <w:abstractNumId w:val="4"/>
  </w:num>
  <w:num w:numId="12">
    <w:abstractNumId w:val="20"/>
  </w:num>
  <w:num w:numId="13">
    <w:abstractNumId w:val="3"/>
  </w:num>
  <w:num w:numId="14">
    <w:abstractNumId w:val="22"/>
  </w:num>
  <w:num w:numId="15">
    <w:abstractNumId w:val="29"/>
  </w:num>
  <w:num w:numId="16">
    <w:abstractNumId w:val="21"/>
  </w:num>
  <w:num w:numId="17">
    <w:abstractNumId w:val="5"/>
  </w:num>
  <w:num w:numId="18">
    <w:abstractNumId w:val="1"/>
  </w:num>
  <w:num w:numId="19">
    <w:abstractNumId w:val="8"/>
  </w:num>
  <w:num w:numId="20">
    <w:abstractNumId w:val="15"/>
  </w:num>
  <w:num w:numId="21">
    <w:abstractNumId w:val="12"/>
  </w:num>
  <w:num w:numId="22">
    <w:abstractNumId w:val="24"/>
  </w:num>
  <w:num w:numId="23">
    <w:abstractNumId w:val="10"/>
  </w:num>
  <w:num w:numId="24">
    <w:abstractNumId w:val="26"/>
  </w:num>
  <w:num w:numId="25">
    <w:abstractNumId w:val="32"/>
  </w:num>
  <w:num w:numId="26">
    <w:abstractNumId w:val="13"/>
  </w:num>
  <w:num w:numId="27">
    <w:abstractNumId w:val="11"/>
  </w:num>
  <w:num w:numId="28">
    <w:abstractNumId w:val="18"/>
  </w:num>
  <w:num w:numId="29">
    <w:abstractNumId w:val="33"/>
  </w:num>
  <w:num w:numId="30">
    <w:abstractNumId w:val="23"/>
  </w:num>
  <w:num w:numId="31">
    <w:abstractNumId w:val="19"/>
  </w:num>
  <w:num w:numId="32">
    <w:abstractNumId w:val="16"/>
  </w:num>
  <w:num w:numId="33">
    <w:abstractNumId w:val="6"/>
  </w:num>
  <w:num w:numId="34">
    <w:abstractNumId w:val="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4A"/>
    <w:rsid w:val="00014FD9"/>
    <w:rsid w:val="00131B38"/>
    <w:rsid w:val="00140AFC"/>
    <w:rsid w:val="00150E94"/>
    <w:rsid w:val="0018285B"/>
    <w:rsid w:val="001B3050"/>
    <w:rsid w:val="001B30F3"/>
    <w:rsid w:val="001D5FB2"/>
    <w:rsid w:val="002243FC"/>
    <w:rsid w:val="00290425"/>
    <w:rsid w:val="0071063A"/>
    <w:rsid w:val="008A700D"/>
    <w:rsid w:val="009518AF"/>
    <w:rsid w:val="0099146F"/>
    <w:rsid w:val="009A77B3"/>
    <w:rsid w:val="00A65C80"/>
    <w:rsid w:val="00C564CA"/>
    <w:rsid w:val="00D23355"/>
    <w:rsid w:val="00DB214A"/>
    <w:rsid w:val="00FB37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0A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04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21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214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B214A"/>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214A"/>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B214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B214A"/>
    <w:pPr>
      <w:ind w:left="720"/>
      <w:contextualSpacing/>
    </w:pPr>
  </w:style>
  <w:style w:type="character" w:customStyle="1" w:styleId="Heading2Char">
    <w:name w:val="Heading 2 Char"/>
    <w:basedOn w:val="DefaultParagraphFont"/>
    <w:link w:val="Heading2"/>
    <w:uiPriority w:val="9"/>
    <w:rsid w:val="00140AF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B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014FD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eading3Char">
    <w:name w:val="Heading 3 Char"/>
    <w:basedOn w:val="DefaultParagraphFont"/>
    <w:link w:val="Heading3"/>
    <w:uiPriority w:val="9"/>
    <w:rsid w:val="0029042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564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1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0A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04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21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214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B214A"/>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214A"/>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B214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B214A"/>
    <w:pPr>
      <w:ind w:left="720"/>
      <w:contextualSpacing/>
    </w:pPr>
  </w:style>
  <w:style w:type="character" w:customStyle="1" w:styleId="Heading2Char">
    <w:name w:val="Heading 2 Char"/>
    <w:basedOn w:val="DefaultParagraphFont"/>
    <w:link w:val="Heading2"/>
    <w:uiPriority w:val="9"/>
    <w:rsid w:val="00140AF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B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014FD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eading3Char">
    <w:name w:val="Heading 3 Char"/>
    <w:basedOn w:val="DefaultParagraphFont"/>
    <w:link w:val="Heading3"/>
    <w:uiPriority w:val="9"/>
    <w:rsid w:val="0029042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C564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vawc.ca/CritMedLitCD/index.html" TargetMode="External"/><Relationship Id="rId3" Type="http://schemas.microsoft.com/office/2007/relationships/stylesWithEffects" Target="stylesWithEffects.xml"/><Relationship Id="rId7" Type="http://schemas.openxmlformats.org/officeDocument/2006/relationships/hyperlink" Target="http://www.makeitourbusines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ighboursfriendsandfamilies.c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sforchange.ca" TargetMode="External"/><Relationship Id="rId4" Type="http://schemas.openxmlformats.org/officeDocument/2006/relationships/settings" Target="settings.xml"/><Relationship Id="rId9" Type="http://schemas.openxmlformats.org/officeDocument/2006/relationships/hyperlink" Target="http://www.crvawc.ca/SafeSchoolsC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29</Pages>
  <Words>10917</Words>
  <Characters>62232</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 Omar</dc:creator>
  <cp:lastModifiedBy>Karim Omar</cp:lastModifiedBy>
  <cp:revision>2</cp:revision>
  <dcterms:created xsi:type="dcterms:W3CDTF">2017-08-03T13:34:00Z</dcterms:created>
  <dcterms:modified xsi:type="dcterms:W3CDTF">2017-08-03T17:00:00Z</dcterms:modified>
</cp:coreProperties>
</file>